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A0CBB" w14:textId="4BDA9DEE" w:rsidR="00D20F4C" w:rsidRDefault="00D20F4C" w:rsidP="00D20F4C">
      <w:pPr>
        <w:jc w:val="center"/>
        <w:rPr>
          <w:rFonts w:ascii="Times New Roman" w:hAnsi="Times New Roman" w:cs="Times New Roman"/>
          <w:b/>
          <w:bCs/>
          <w:sz w:val="24"/>
          <w:szCs w:val="24"/>
          <w:u w:val="single"/>
          <w:shd w:val="clear" w:color="auto" w:fill="FFFFFF"/>
        </w:rPr>
      </w:pPr>
      <w:r w:rsidRPr="00D20F4C">
        <w:rPr>
          <w:rFonts w:ascii="Times New Roman" w:hAnsi="Times New Roman" w:cs="Times New Roman"/>
          <w:b/>
          <w:bCs/>
          <w:sz w:val="24"/>
          <w:szCs w:val="24"/>
          <w:u w:val="single"/>
          <w:shd w:val="clear" w:color="auto" w:fill="FFFFFF"/>
        </w:rPr>
        <w:t>AGGIORNAMENTO QUADRI IN SCADENZA IL 15 GIUGNO 20</w:t>
      </w:r>
      <w:r w:rsidRPr="00D20F4C">
        <w:rPr>
          <w:rFonts w:ascii="Times New Roman" w:hAnsi="Times New Roman" w:cs="Times New Roman"/>
          <w:b/>
          <w:bCs/>
          <w:sz w:val="24"/>
          <w:szCs w:val="24"/>
          <w:u w:val="single"/>
          <w:shd w:val="clear" w:color="auto" w:fill="FFFFFF"/>
        </w:rPr>
        <w:t>24</w:t>
      </w:r>
    </w:p>
    <w:p w14:paraId="2AA1C059" w14:textId="77777777" w:rsidR="00D20F4C" w:rsidRDefault="00D20F4C" w:rsidP="00D20F4C">
      <w:pPr>
        <w:jc w:val="center"/>
        <w:rPr>
          <w:rFonts w:ascii="Times New Roman" w:hAnsi="Times New Roman" w:cs="Times New Roman"/>
          <w:b/>
          <w:bCs/>
          <w:sz w:val="24"/>
          <w:szCs w:val="24"/>
          <w:u w:val="single"/>
          <w:shd w:val="clear" w:color="auto" w:fill="FFFFFF"/>
        </w:rPr>
      </w:pPr>
    </w:p>
    <w:p w14:paraId="77338F39" w14:textId="0525DC99" w:rsidR="00D20F4C" w:rsidRPr="00D20F4C" w:rsidRDefault="00D20F4C" w:rsidP="00D20F4C">
      <w:pPr>
        <w:jc w:val="both"/>
        <w:rPr>
          <w:rFonts w:ascii="Times New Roman" w:hAnsi="Times New Roman" w:cs="Times New Roman"/>
          <w:b/>
          <w:bCs/>
          <w:sz w:val="24"/>
          <w:szCs w:val="24"/>
          <w:shd w:val="clear" w:color="auto" w:fill="FFFFFF"/>
        </w:rPr>
      </w:pPr>
      <w:r w:rsidRPr="00D20F4C">
        <w:rPr>
          <w:rFonts w:ascii="Times New Roman" w:hAnsi="Times New Roman" w:cs="Times New Roman"/>
          <w:b/>
          <w:bCs/>
          <w:sz w:val="24"/>
          <w:szCs w:val="24"/>
          <w:shd w:val="clear" w:color="auto" w:fill="FFFFFF"/>
        </w:rPr>
        <w:t>Il Corso di Studio in breve</w:t>
      </w:r>
    </w:p>
    <w:p w14:paraId="7CAAB41A"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Il Corso di Laurea in Dietistica è un Corso di Laurea triennale istituito presso la Facoltà di Medicina e Chirurgia. L'accesso al Corso di Laurea è a numero programmato e prevede un esame di ammissione predisposto secondo le indicazioni ministeriali. L'obiettivo di tale Corso di Laurea è quello di formare una figura professionale appartenente alla classe 3 delle professioni sanitarie dell’area tecnico-assistenziale, cui competono le attribuzioni del D.M. del Ministero della Sanità del 14 settembre 1994, n. 744. Il laureato in Dietistica è in grado di eseguire attività specifiche relative alla nutrizione e alla dietetica in ambito sia preventivo sia clinico. In particolare, è competente in tutte le attività finalizzate alla corretta applicazione dell'alimentazione e della nutrizione, ivi compresi gli aspetti educativi e di collaborazione all'attuazione delle politiche alimentari, nel rispetto della normativa vigente. Collabora inoltre al mantenimento e al recupero di un buono stato di salute nell'ambito della prevenzione e delle varie patologie del singolo, di collettività e di gruppi di popolazione.</w:t>
      </w:r>
    </w:p>
    <w:p w14:paraId="3BCC3139"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Partecipa altresì alla stesura e alla realizzazione di progetti di ricerca in ambito nutrizionale.</w:t>
      </w:r>
    </w:p>
    <w:p w14:paraId="23892137"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Il percorso formativo è funzionale ai diversi sbocchi occupazionali e prevede insegnamenti teorico-pratici nelle discipline di base e cliniche e tirocini nell’ambito del settore scientifico disciplinare specifico della professione (MED/49), per un totale di 180 CFU (Crediti Formativi Universitari). Il tirocinio pratico professionalizzante viene effettuato presso strutture assistenziali e non, identificate in relazione alla pertinenza rispetto agli obiettivi formativi dei diversi anni di corso, presenti sul territorio regionale e sotto la supervisione di personale qualificato appartenente alla professione. Esso rappresenta un elemento qualificante dell'offerta formativa, perché permette allo studente di approfondire tecniche specifiche e professionalizzanti, con responsabilità e autonomia crescenti, in un contesto diverso rispetto alle esercitazioni in aula.</w:t>
      </w:r>
    </w:p>
    <w:p w14:paraId="5ECBF5B9"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Al fine di favorire la mobilità internazionale degli studenti e dei laureati e di facilitare i processi di inserimento lavorativo nelle strutture sanitarie, alcuni insegnamenti obbligatori del corso vengono offerti in lingua inglese: Physiology of nutrition (1° anno), Respiratory Diseases (2°), Psychiatry (3°) e Statistical Methods for Experimental Research (3°). Inoltre, per sviluppare la conoscenza del linguaggio specialistico della professione sanitaria di riferimento della classe, con riferimento anche ai lessici tecnico-disciplinari specifici, oltre all'insegnamento della lingua inglese (liv. B1) è prevista l'erogazione di un insegnamento di Inglese Scientifico (Scientific English) attraverso il quale lo studente acquisirà competenze linguistiche equiparabili al livello B2.</w:t>
      </w:r>
    </w:p>
    <w:p w14:paraId="519EA3A1"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Parte dei crediti di tirocinio possono essere conseguiti all’estero nell’ambito del programma Erasmus + Traineeship.</w:t>
      </w:r>
    </w:p>
    <w:p w14:paraId="4DF84722"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lastRenderedPageBreak/>
        <w:t>La formazione si conclude con un esame teorico-pratico con valore abilitante alla professione di Dietista e con la realizzazione e discussione di un progetto di tesi.</w:t>
      </w:r>
    </w:p>
    <w:p w14:paraId="48CDAF8E"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A conclusione del triennio il laureato in Dietistica avrà acquisito le conoscenze e le abilità tecniche per inserirsi professionalmente in strutture sanitarie pubbliche o private, nell’industria alimentare o in aziende di ristorazione collettiva. Il laureato avrà inoltre sviluppato le capacità di apprendimento e le competenze necessarie per proseguire gli studi iscrivendosi a Corsi di Laurea Magistrale, Master o corsi di perfezionamento.</w:t>
      </w:r>
    </w:p>
    <w:p w14:paraId="15D4AA03" w14:textId="77777777" w:rsidR="00D20F4C" w:rsidRPr="00D20F4C" w:rsidRDefault="00D20F4C" w:rsidP="00D20F4C">
      <w:pPr>
        <w:spacing w:line="360" w:lineRule="auto"/>
        <w:jc w:val="both"/>
        <w:rPr>
          <w:rFonts w:ascii="Times New Roman" w:hAnsi="Times New Roman" w:cs="Times New Roman"/>
          <w:sz w:val="24"/>
          <w:szCs w:val="24"/>
        </w:rPr>
      </w:pPr>
    </w:p>
    <w:p w14:paraId="1A8AFD40" w14:textId="77777777" w:rsidR="00D20F4C" w:rsidRPr="00D20F4C" w:rsidRDefault="00D20F4C" w:rsidP="00D20F4C">
      <w:pPr>
        <w:spacing w:after="0" w:line="360" w:lineRule="auto"/>
        <w:jc w:val="both"/>
        <w:rPr>
          <w:rFonts w:ascii="Times New Roman" w:hAnsi="Times New Roman" w:cs="Times New Roman"/>
          <w:sz w:val="24"/>
          <w:szCs w:val="24"/>
          <w:lang w:val="en-GB"/>
        </w:rPr>
      </w:pPr>
      <w:r w:rsidRPr="00D20F4C">
        <w:rPr>
          <w:rFonts w:ascii="Times New Roman" w:hAnsi="Times New Roman" w:cs="Times New Roman"/>
          <w:sz w:val="24"/>
          <w:szCs w:val="24"/>
          <w:lang w:val="en-GB"/>
        </w:rPr>
        <w:t>The Bachelor’s Degree Course in Dietistics is established at the Faculty of Medicine and Surgery and has a programmed number of students. The admission exam follows the ministerial guidelines. The objective of this Course is to train a professional figure belonging to the class 3 of health professions in the technical-care area, who is responsible for the duties established by Health Ministery Decree n. 744, 14th September 1994. The graduate in Dietistics is able to perform specific activities related to nutrition and dietistics in the preventive and clinical fields. In particular, he/she is competent for all activities aimed at the correct application of food and nutrition, including educational and collaborative aspects for the implementation of food policies, in compliance with current legislation. Moreover, he/she collaborates in the maintenance and recovery of a good state of health in the context of prevention and of various pathologies of the individual, community and population groups. In addition he/she participates in the drafting and implementation of research projects in the nutritional field.</w:t>
      </w:r>
    </w:p>
    <w:p w14:paraId="612230A7" w14:textId="77777777" w:rsidR="00D20F4C" w:rsidRPr="00D20F4C" w:rsidRDefault="00D20F4C" w:rsidP="00D20F4C">
      <w:pPr>
        <w:spacing w:after="0" w:line="360" w:lineRule="auto"/>
        <w:jc w:val="both"/>
        <w:rPr>
          <w:rFonts w:ascii="Times New Roman" w:hAnsi="Times New Roman" w:cs="Times New Roman"/>
          <w:sz w:val="24"/>
          <w:szCs w:val="24"/>
          <w:lang w:val="en-GB"/>
        </w:rPr>
      </w:pPr>
      <w:r w:rsidRPr="00D20F4C">
        <w:rPr>
          <w:rFonts w:ascii="Times New Roman" w:hAnsi="Times New Roman" w:cs="Times New Roman"/>
          <w:sz w:val="24"/>
          <w:szCs w:val="24"/>
          <w:lang w:val="en-GB"/>
        </w:rPr>
        <w:t>The curriculum is functional to employment opportunities and includes theoretical and practical teachings in basic and clinical disciplines, as well as internships in the specific professional sector (MED/49), for a total of 180 CFU. The practical traineeship is carried out in public and private care facilities, pertinent to the training objectives of the different years of Course, located in the region and under the supervision of qualified professionals. It represents a qualifying element of the training offer, because it allows the student to deepen specific and professionalizing techniques, with increasing responsibility and autonomy, in a different context than classroom exercises.</w:t>
      </w:r>
    </w:p>
    <w:p w14:paraId="77B15D8B" w14:textId="77777777" w:rsidR="00D20F4C" w:rsidRPr="00D20F4C" w:rsidRDefault="00D20F4C" w:rsidP="00D20F4C">
      <w:pPr>
        <w:spacing w:after="0" w:line="360" w:lineRule="auto"/>
        <w:jc w:val="both"/>
        <w:rPr>
          <w:rFonts w:ascii="Times New Roman" w:hAnsi="Times New Roman" w:cs="Times New Roman"/>
          <w:sz w:val="24"/>
          <w:szCs w:val="24"/>
          <w:lang w:val="en-GB"/>
        </w:rPr>
      </w:pPr>
      <w:r w:rsidRPr="00D20F4C">
        <w:rPr>
          <w:rFonts w:ascii="Times New Roman" w:hAnsi="Times New Roman" w:cs="Times New Roman"/>
          <w:sz w:val="24"/>
          <w:szCs w:val="24"/>
          <w:lang w:val="en-GB"/>
        </w:rPr>
        <w:t xml:space="preserve">In order to promote the international mobility of students and graduates and to facilitate the processes of job placement in health facilities, some mandatory teachings of the Course are offered in English: Physiology of nutrition (1st year), Respiratory Diseases (2nd), Psychiatry (3rd) and Statistical Methods for Experimental Research (3rd). Furthermore, in order to develop the knowledge of the specialist language of this healthcare profession, with reference also to the specific technical-disciplinary vocabulary, in addition to the teaching of the English language (level B1), the Course provides a Scientific English teaching, through which the student will acquire language skills </w:t>
      </w:r>
      <w:r w:rsidRPr="00D20F4C">
        <w:rPr>
          <w:rFonts w:ascii="Times New Roman" w:hAnsi="Times New Roman" w:cs="Times New Roman"/>
          <w:sz w:val="24"/>
          <w:szCs w:val="24"/>
          <w:lang w:val="en-GB"/>
        </w:rPr>
        <w:lastRenderedPageBreak/>
        <w:t>comparable to level B2. It is possible to carry out part of the internship abroad, under the Erasmus + Traineeship program.</w:t>
      </w:r>
    </w:p>
    <w:p w14:paraId="6A5E8665" w14:textId="77777777" w:rsidR="00D20F4C" w:rsidRPr="00D20F4C" w:rsidRDefault="00D20F4C" w:rsidP="00D20F4C">
      <w:pPr>
        <w:spacing w:after="0" w:line="360" w:lineRule="auto"/>
        <w:jc w:val="both"/>
        <w:rPr>
          <w:rFonts w:ascii="Times New Roman" w:hAnsi="Times New Roman" w:cs="Times New Roman"/>
          <w:sz w:val="24"/>
          <w:szCs w:val="24"/>
          <w:lang w:val="en-GB"/>
        </w:rPr>
      </w:pPr>
      <w:r w:rsidRPr="00D20F4C">
        <w:rPr>
          <w:rFonts w:ascii="Times New Roman" w:hAnsi="Times New Roman" w:cs="Times New Roman"/>
          <w:sz w:val="24"/>
          <w:szCs w:val="24"/>
          <w:lang w:val="en-GB"/>
        </w:rPr>
        <w:t>The Course ends with an theoretical-practical exam allowing the practice of the profession, as well as with the realization and dissertation of a thesis project. At the end of the three-year period the graduate in Dietistics will acquire the knowledge and technical skills to work professionally public and private health facilities, in the food industry and in collective catering companies. The graduate will also have developed the learning ability and skills necessary to continue his/her studies, through the attendance at Master’s Degree and specialization courses.</w:t>
      </w:r>
    </w:p>
    <w:p w14:paraId="648DE16B" w14:textId="77777777" w:rsidR="00D20F4C" w:rsidRPr="00D20F4C" w:rsidRDefault="00D20F4C" w:rsidP="00D20F4C">
      <w:pPr>
        <w:spacing w:after="0" w:line="360" w:lineRule="auto"/>
        <w:jc w:val="both"/>
        <w:rPr>
          <w:rFonts w:ascii="Times New Roman" w:hAnsi="Times New Roman" w:cs="Times New Roman"/>
          <w:sz w:val="24"/>
          <w:szCs w:val="24"/>
          <w:lang w:val="en-GB"/>
        </w:rPr>
      </w:pPr>
    </w:p>
    <w:p w14:paraId="1EE55775" w14:textId="07DFD299" w:rsidR="000734CA" w:rsidRPr="000734CA" w:rsidRDefault="00D20F4C" w:rsidP="00D20F4C">
      <w:pPr>
        <w:spacing w:after="0" w:line="360" w:lineRule="auto"/>
        <w:jc w:val="both"/>
        <w:rPr>
          <w:rFonts w:ascii="Times New Roman" w:hAnsi="Times New Roman" w:cs="Times New Roman"/>
          <w:sz w:val="24"/>
          <w:szCs w:val="24"/>
          <w:lang w:val="en-GB"/>
        </w:rPr>
      </w:pPr>
      <w:r w:rsidRPr="000734CA">
        <w:rPr>
          <w:rFonts w:ascii="Times New Roman" w:hAnsi="Times New Roman" w:cs="Times New Roman"/>
          <w:sz w:val="24"/>
          <w:szCs w:val="24"/>
          <w:lang w:val="en-GB"/>
        </w:rPr>
        <w:t xml:space="preserve">Link: </w:t>
      </w:r>
      <w:hyperlink r:id="rId4" w:history="1">
        <w:r w:rsidR="000734CA" w:rsidRPr="000734CA">
          <w:rPr>
            <w:rStyle w:val="Collegamentoipertestuale"/>
            <w:rFonts w:ascii="Times New Roman" w:hAnsi="Times New Roman" w:cs="Times New Roman"/>
            <w:sz w:val="24"/>
            <w:szCs w:val="24"/>
            <w:lang w:val="en-GB"/>
          </w:rPr>
          <w:t>https://www.medicina.univpm.it/?q=cl-dietistica-tirocinio</w:t>
        </w:r>
      </w:hyperlink>
    </w:p>
    <w:p w14:paraId="30D3E9B9" w14:textId="4CBA3739" w:rsidR="000734CA" w:rsidRPr="000734CA" w:rsidRDefault="00D20F4C" w:rsidP="00D20F4C">
      <w:pPr>
        <w:spacing w:after="0" w:line="360" w:lineRule="auto"/>
        <w:jc w:val="both"/>
        <w:rPr>
          <w:rFonts w:ascii="Times New Roman" w:hAnsi="Times New Roman" w:cs="Times New Roman"/>
          <w:sz w:val="24"/>
          <w:szCs w:val="24"/>
          <w:lang w:val="en-GB"/>
        </w:rPr>
      </w:pPr>
      <w:r w:rsidRPr="000734CA">
        <w:rPr>
          <w:rFonts w:ascii="Times New Roman" w:hAnsi="Times New Roman" w:cs="Times New Roman"/>
          <w:sz w:val="24"/>
          <w:szCs w:val="24"/>
          <w:lang w:val="en-GB"/>
        </w:rPr>
        <w:t xml:space="preserve"> </w:t>
      </w:r>
    </w:p>
    <w:p w14:paraId="5D655DC4" w14:textId="199ED1F0" w:rsidR="00D20F4C" w:rsidRDefault="00D20F4C" w:rsidP="00D20F4C">
      <w:pPr>
        <w:spacing w:after="0" w:line="360" w:lineRule="auto"/>
        <w:jc w:val="both"/>
        <w:rPr>
          <w:rFonts w:ascii="Times New Roman" w:hAnsi="Times New Roman" w:cs="Times New Roman"/>
          <w:b/>
          <w:bCs/>
          <w:sz w:val="24"/>
          <w:szCs w:val="24"/>
        </w:rPr>
      </w:pPr>
      <w:r w:rsidRPr="00D20F4C">
        <w:rPr>
          <w:rFonts w:ascii="Times New Roman" w:hAnsi="Times New Roman" w:cs="Times New Roman"/>
          <w:b/>
          <w:bCs/>
          <w:sz w:val="24"/>
          <w:szCs w:val="24"/>
        </w:rPr>
        <w:t>Quadro A1.b – Consultazione con le organizzazioni rappresentative -nazionali e internazionali-della produzione di beni e servizi, delle professioni (Consultazioni successive).</w:t>
      </w:r>
    </w:p>
    <w:p w14:paraId="545B782A" w14:textId="77777777" w:rsidR="00D20F4C" w:rsidRPr="00D20F4C" w:rsidRDefault="00D20F4C" w:rsidP="00D20F4C">
      <w:pPr>
        <w:spacing w:after="0" w:line="360" w:lineRule="auto"/>
        <w:jc w:val="both"/>
        <w:rPr>
          <w:rFonts w:ascii="Times New Roman" w:hAnsi="Times New Roman" w:cs="Times New Roman"/>
          <w:sz w:val="24"/>
          <w:szCs w:val="24"/>
        </w:rPr>
      </w:pPr>
    </w:p>
    <w:p w14:paraId="541DB514"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La legge 3/2018 e il DM del 13 marzo 2018 hanno collocato la professione di Dietista nel nuovo Ordine dei Tecnici Sanitari di Radiologia Medica e delle Professioni Sanitarie Tecniche, della Riabilitazione e della Prevenzione e hanno istituito l’Albo dei Dietisti, al quale è necessario iscriversi per esercitare la professione.</w:t>
      </w:r>
    </w:p>
    <w:p w14:paraId="12B8A798"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Dal momento che i laureati che escono dal CdL in Dietistica trovano occupazione perlopiù nell’ambito della Regione Marche, negli anni precedenti tali consultazioni hanno visto coinvolti soprattutto i rappresentanti regionali dell’Albo e dell’Ordine, che mantengono dei rapporti stretti e costanti con il CdS grazie anche alle attività seminariali extracurricolari da essi tenute e alla loro partecipazione alla valutazione degli studenti nel corso della prova finale per l’abilitazione e delle tesi di laurea.</w:t>
      </w:r>
    </w:p>
    <w:p w14:paraId="51023833"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 xml:space="preserve">Al fine di ampliare le attività di consultazione e rendere la preparazione dei laureati in Dietistica sempre più in grado di rispondere alle necessità del mondo del lavoro è stata avviata un’azione di miglioramento che prevede l’organizzazione di almeno una consultazione all’anno con le parti interessate e la redazione di un verbale degli incontri. A tale proposito, il 11 Maggio 2022 si è svolto un incontro in modalità telematica tra il Presidente della Commissione d’Albo dei Dietisti delle province di Ancona, Macerata, Ascoli Piceno e Fermo e i responsabili del CdL in Dietistica. Nel corso del 2023 si sono svolti altri incontri con le parti interessate; nello specifico, il 7 giugno 2023 si è svolto un incontro a cui hanno partecipato il Presidente della Commissione d’Albo dei Dietisti delle province di Ancona, Macerata, Ascoli Piceno e Fermo, Dott. Marco Giuli, la Presidente del CdS in Dietistica, il Direttore ADP e la Responsabile AQ del CdS. All'ordine del giorno c'era </w:t>
      </w:r>
      <w:r w:rsidRPr="00D20F4C">
        <w:rPr>
          <w:rFonts w:ascii="Times New Roman" w:hAnsi="Times New Roman" w:cs="Times New Roman"/>
          <w:sz w:val="24"/>
          <w:szCs w:val="24"/>
        </w:rPr>
        <w:lastRenderedPageBreak/>
        <w:t>l'organizzazione del corso di formazione rivolto alle guide di tirocinio (che si è tenuto il 18 settembre 2023 ed ha riguardato le nuove frontiere della nutrizione) e di un seminario sulla professione del dietista, nonchè l'analisi dei dati occupazionali e delle previsioni di impiego. Il 16 ottobre 2023 il Presidente, il Direttore ADP e il Responsabile AQ del CdS hanno inoltre incontrato gli studenti del II e del III anno di corso (nell’A.A. 2023/2024 il I anno non è attivo). In data 1° febbraio 2024 il Presidente e il Direttore ADP hanno incontrato di nuovo il Dott. Giuli, che ci ha comunicato l’imminente unione della Commissione d’Albo delle province di Ancona, Macerata, Ascoli Piceno e Fermo con quella di Pesaro. Per quanto riguarda la rispondenza tra le competenze richieste dal mondo del lavoro e l’offerta formativa erogata agli studenti del CdL in Dietistica, il Dott. Giuli ritiene che la preparazione degli studenti sia adeguata ed esprime grande soddisfazione per i dati occupazionali e le previsioni di impiego future, sia in ambito pubblico che privato. Nell’ambito delle consultazioni con le parti interessate, il CdS in Dietistica ha inoltre somministrato, nello stesso periodo, un questionario alle aziende CAMST Soc. Coop. a r.l. e ASSO (Azienda Speciale Servizi Osimo), al fine di monitorare l’aderenza e la coerenza dell’offerta formativa con le richieste del mercato. Nell’ottica del monitoraggio continuo della qualità delle attività formative erogate dal CdS in Dietistica ed allo scopo di verificare il grado di corrispondenza con le esigenze del mondo del lavoro, nel mese di febbraio è stato infine somministrato ai laureati negli AA dal 2017/2018 al 2021/2022 un questionario predisposto con Forms. Dai dati raccolti emerge che il percorso di studi del CdS in Dietistica è ritenuto utile allo svolgimento delle attività lavorative dal 100% degli intervistati e che l’esperienza di tirocinio ha contribuito in maniera soddisfacente allo sviluppo delle abilità tecniche per il 92% dei laureati che hanno risposto al questionario. I verbali degli incontri sono allegati ai verbali delle sedute dei Consigli di CdS durante le quali è stato discusso quanto emerso dalle riunioni e sono reperibili nel sito del CdS.</w:t>
      </w:r>
    </w:p>
    <w:p w14:paraId="0616BAA1" w14:textId="77777777" w:rsidR="00D20F4C" w:rsidRPr="00D20F4C" w:rsidRDefault="00D20F4C" w:rsidP="00D20F4C">
      <w:pPr>
        <w:spacing w:after="0" w:line="360" w:lineRule="auto"/>
        <w:jc w:val="both"/>
        <w:rPr>
          <w:rFonts w:ascii="Times New Roman" w:hAnsi="Times New Roman" w:cs="Times New Roman"/>
          <w:sz w:val="24"/>
          <w:szCs w:val="24"/>
        </w:rPr>
      </w:pPr>
    </w:p>
    <w:p w14:paraId="623C698B" w14:textId="56489CF6" w:rsidR="000734CA" w:rsidRPr="000734CA" w:rsidRDefault="00D20F4C" w:rsidP="00D20F4C">
      <w:pPr>
        <w:spacing w:after="0" w:line="360" w:lineRule="auto"/>
        <w:jc w:val="both"/>
        <w:rPr>
          <w:rFonts w:ascii="Times New Roman" w:hAnsi="Times New Roman" w:cs="Times New Roman"/>
          <w:sz w:val="24"/>
          <w:szCs w:val="24"/>
          <w:lang w:val="en-GB"/>
        </w:rPr>
      </w:pPr>
      <w:r w:rsidRPr="000734CA">
        <w:rPr>
          <w:rFonts w:ascii="Times New Roman" w:hAnsi="Times New Roman" w:cs="Times New Roman"/>
          <w:sz w:val="24"/>
          <w:szCs w:val="24"/>
          <w:lang w:val="en-GB"/>
        </w:rPr>
        <w:t xml:space="preserve">Link: </w:t>
      </w:r>
      <w:hyperlink r:id="rId5" w:history="1">
        <w:r w:rsidR="000734CA" w:rsidRPr="000734CA">
          <w:rPr>
            <w:rStyle w:val="Collegamentoipertestuale"/>
            <w:rFonts w:ascii="Times New Roman" w:hAnsi="Times New Roman" w:cs="Times New Roman"/>
            <w:sz w:val="24"/>
            <w:szCs w:val="24"/>
            <w:lang w:val="en-GB"/>
          </w:rPr>
          <w:t>https://www.medicina.univpm.it/?q=consultazione-con-le-organizzazioni-rappresentative-3</w:t>
        </w:r>
      </w:hyperlink>
    </w:p>
    <w:p w14:paraId="6FDF0B03" w14:textId="77777777" w:rsidR="00D20F4C" w:rsidRPr="000734CA" w:rsidRDefault="00D20F4C" w:rsidP="00D20F4C">
      <w:pPr>
        <w:spacing w:after="0" w:line="360" w:lineRule="auto"/>
        <w:jc w:val="both"/>
        <w:rPr>
          <w:rFonts w:ascii="Times New Roman" w:hAnsi="Times New Roman" w:cs="Times New Roman"/>
          <w:sz w:val="24"/>
          <w:szCs w:val="24"/>
          <w:lang w:val="en-GB"/>
        </w:rPr>
      </w:pPr>
    </w:p>
    <w:p w14:paraId="21C4CD19" w14:textId="3E787CB0" w:rsidR="00D20F4C" w:rsidRDefault="00D20F4C" w:rsidP="00D20F4C">
      <w:pPr>
        <w:spacing w:after="0" w:line="360" w:lineRule="auto"/>
        <w:jc w:val="both"/>
        <w:rPr>
          <w:rFonts w:ascii="Times New Roman" w:hAnsi="Times New Roman" w:cs="Times New Roman"/>
          <w:b/>
          <w:bCs/>
          <w:sz w:val="24"/>
          <w:szCs w:val="24"/>
        </w:rPr>
      </w:pPr>
      <w:r w:rsidRPr="00D20F4C">
        <w:rPr>
          <w:rFonts w:ascii="Times New Roman" w:hAnsi="Times New Roman" w:cs="Times New Roman"/>
          <w:b/>
          <w:bCs/>
          <w:sz w:val="24"/>
          <w:szCs w:val="24"/>
        </w:rPr>
        <w:t>Quadro A3.b – Modalità di ammissione.</w:t>
      </w:r>
    </w:p>
    <w:p w14:paraId="642FCA63"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 xml:space="preserve">Per essere ammessi al Corso di Laurea occorre essere in possesso di un diploma di scuola secondaria superiore di secondo grado o di altro titolo di studio conseguito all'estero, riconosciuto idoneo. L’accesso è a numero programmato e avviene mediante una prova concorsuale scritta; la data e le modalità di svolgimento di tale prova ed il numero degli iscrivibili sono definiti annualmente dal Ministero dell'Istruzione, dell'Università e della Ricerca (MIUR) e pubblicati ogni anno in apposito bando di ammissione emanato dall'Ateneo. Le conoscenze e competenze richieste per l'ammissione sono definite annualmente da decreto ministeriale e sono verificate tramite il raggiungimento, nella </w:t>
      </w:r>
      <w:r w:rsidRPr="00D20F4C">
        <w:rPr>
          <w:rFonts w:ascii="Times New Roman" w:hAnsi="Times New Roman" w:cs="Times New Roman"/>
          <w:sz w:val="24"/>
          <w:szCs w:val="24"/>
        </w:rPr>
        <w:lastRenderedPageBreak/>
        <w:t>prova di ammissione, del punteggio minimo previsto. Per conoscere tale punteggio minimo, le discipline cui sono attribuiti gli OFA (Obblighi Formativi Aggiuntivi) e le modalità di svolgimento del recupero, si rinvia al Regolamento Didattico del Corso di Studio.</w:t>
      </w:r>
    </w:p>
    <w:p w14:paraId="3AE6DA76" w14:textId="77777777" w:rsidR="00D20F4C" w:rsidRPr="00D20F4C" w:rsidRDefault="00D20F4C" w:rsidP="00D20F4C">
      <w:pPr>
        <w:spacing w:after="0" w:line="360" w:lineRule="auto"/>
        <w:jc w:val="both"/>
        <w:rPr>
          <w:rFonts w:ascii="Times New Roman" w:hAnsi="Times New Roman" w:cs="Times New Roman"/>
          <w:sz w:val="24"/>
          <w:szCs w:val="24"/>
        </w:rPr>
      </w:pPr>
      <w:r w:rsidRPr="00D20F4C">
        <w:rPr>
          <w:rFonts w:ascii="Times New Roman" w:hAnsi="Times New Roman" w:cs="Times New Roman"/>
          <w:sz w:val="24"/>
          <w:szCs w:val="24"/>
        </w:rPr>
        <w:t>A seguito dell'ammissione al corso lo studente verrà valutato dal medico competente al fine di verificare l’idoneità alle mansioni richieste dal percorso di tirocinio didattico professionalizzante. L'Università si riserva di verificare, in qualsiasi momento, la persistenza delle condizioni di idoneità alla mansione specifica dello studente su segnalazione del coordinatore teorico pratico e di tirocinio. Gli studenti idonei saranno sottoposti, dalle strutture che ospitano la formazione pratica, alla sorveglianza sanitaria prevista dal D. Lgs. N. 81/2008.</w:t>
      </w:r>
    </w:p>
    <w:p w14:paraId="50ED6B93" w14:textId="77777777" w:rsidR="00D20F4C" w:rsidRPr="00D20F4C" w:rsidRDefault="00D20F4C" w:rsidP="00D20F4C">
      <w:pPr>
        <w:spacing w:after="0" w:line="360" w:lineRule="auto"/>
        <w:jc w:val="both"/>
        <w:rPr>
          <w:rFonts w:ascii="Times New Roman" w:hAnsi="Times New Roman" w:cs="Times New Roman"/>
          <w:sz w:val="24"/>
          <w:szCs w:val="24"/>
        </w:rPr>
      </w:pPr>
    </w:p>
    <w:p w14:paraId="4BEC58A9" w14:textId="6A01494A" w:rsidR="00D20F4C" w:rsidRDefault="00D20F4C" w:rsidP="00D20F4C">
      <w:pPr>
        <w:spacing w:after="0" w:line="360" w:lineRule="auto"/>
        <w:jc w:val="both"/>
        <w:rPr>
          <w:rFonts w:ascii="Times New Roman" w:hAnsi="Times New Roman" w:cs="Times New Roman"/>
          <w:sz w:val="24"/>
          <w:szCs w:val="24"/>
          <w:lang w:val="en-GB"/>
        </w:rPr>
      </w:pPr>
      <w:r w:rsidRPr="000734CA">
        <w:rPr>
          <w:rFonts w:ascii="Times New Roman" w:hAnsi="Times New Roman" w:cs="Times New Roman"/>
          <w:sz w:val="24"/>
          <w:szCs w:val="24"/>
          <w:lang w:val="en-GB"/>
        </w:rPr>
        <w:t xml:space="preserve">Link: </w:t>
      </w:r>
      <w:hyperlink r:id="rId6" w:history="1">
        <w:r w:rsidR="000734CA" w:rsidRPr="00502C44">
          <w:rPr>
            <w:rStyle w:val="Collegamentoipertestuale"/>
            <w:rFonts w:ascii="Times New Roman" w:hAnsi="Times New Roman" w:cs="Times New Roman"/>
            <w:sz w:val="24"/>
            <w:szCs w:val="24"/>
            <w:lang w:val="en-GB"/>
          </w:rPr>
          <w:t>https://www.medicina.univpm.it/?q=regolamento-didattico-3</w:t>
        </w:r>
      </w:hyperlink>
    </w:p>
    <w:p w14:paraId="2F7E404B" w14:textId="77777777" w:rsidR="00D20F4C" w:rsidRPr="000734CA" w:rsidRDefault="00D20F4C" w:rsidP="00D20F4C">
      <w:pPr>
        <w:spacing w:after="0" w:line="360" w:lineRule="auto"/>
        <w:jc w:val="both"/>
        <w:rPr>
          <w:rFonts w:ascii="Times New Roman" w:hAnsi="Times New Roman" w:cs="Times New Roman"/>
          <w:sz w:val="24"/>
          <w:szCs w:val="24"/>
          <w:lang w:val="en-GB"/>
        </w:rPr>
      </w:pPr>
    </w:p>
    <w:p w14:paraId="3CB3DBC1" w14:textId="77777777" w:rsidR="000734CA" w:rsidRPr="000734CA" w:rsidRDefault="000734CA" w:rsidP="000734CA">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t>Quadro A5.b – Modalità di svolgimento della prova finale.</w:t>
      </w:r>
    </w:p>
    <w:p w14:paraId="00C9AA7C" w14:textId="3E256C2D"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Le modalità di svolgimento dell'esame finale sono disciplinate dall'art. 21 del Regolamento Didattico di Ateneo, e dall'Art 14 del Regolamento didattico di Facoltà, Norme comuni.</w:t>
      </w:r>
    </w:p>
    <w:p w14:paraId="539DFBC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La prova finale di laurea è unica e si compone di due momenti di valutazione diversi:</w:t>
      </w:r>
    </w:p>
    <w:p w14:paraId="6ED041D4" w14:textId="77777777" w:rsidR="000734CA" w:rsidRPr="000734CA" w:rsidRDefault="000734CA" w:rsidP="000734CA">
      <w:pPr>
        <w:spacing w:after="0" w:line="360" w:lineRule="auto"/>
        <w:jc w:val="both"/>
        <w:rPr>
          <w:rFonts w:ascii="Times New Roman" w:hAnsi="Times New Roman" w:cs="Times New Roman"/>
          <w:sz w:val="24"/>
          <w:szCs w:val="24"/>
        </w:rPr>
      </w:pPr>
    </w:p>
    <w:p w14:paraId="467A4D17"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•la prova pratica, propedeutica alla dissertazione della tesi e strutturata in modo da permettere ai candidati di dimostrare di aver acquisito le conoscenze e le abilità pratiche e tecniche inserite nel contesto operativo previsto dal profilo professionale e previste nel Regolamento dell'Attività Formativa Professionalizzante (Tirocinio Pratico e Laboratorio Professionale) del Corso di Laurea</w:t>
      </w:r>
    </w:p>
    <w:p w14:paraId="5CEC348F" w14:textId="77777777" w:rsidR="000734CA" w:rsidRPr="000734CA" w:rsidRDefault="000734CA" w:rsidP="000734CA">
      <w:pPr>
        <w:spacing w:after="0" w:line="360" w:lineRule="auto"/>
        <w:jc w:val="both"/>
        <w:rPr>
          <w:rFonts w:ascii="Times New Roman" w:hAnsi="Times New Roman" w:cs="Times New Roman"/>
          <w:sz w:val="24"/>
          <w:szCs w:val="24"/>
        </w:rPr>
      </w:pPr>
    </w:p>
    <w:p w14:paraId="6CA93D8B"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•la tesi di laurea, consistente nella preparazione, redazione, dissertazione e discussione di un elaborato scritto prodotto in forma originale da parte del candidato sotto la guida di un Relatore, che può individuare un Correlatore per seguire il candidato nello svolgimento della tesi. Tale elaborato deve essere incentrato sulle peculiarità tecnico-professionali della professione sanitaria specifica.</w:t>
      </w:r>
    </w:p>
    <w:p w14:paraId="33AAF768" w14:textId="77777777" w:rsidR="000734CA" w:rsidRPr="000734CA" w:rsidRDefault="000734CA" w:rsidP="000734CA">
      <w:pPr>
        <w:spacing w:after="0" w:line="360" w:lineRule="auto"/>
        <w:jc w:val="both"/>
        <w:rPr>
          <w:rFonts w:ascii="Times New Roman" w:hAnsi="Times New Roman" w:cs="Times New Roman"/>
          <w:sz w:val="24"/>
          <w:szCs w:val="24"/>
        </w:rPr>
      </w:pPr>
    </w:p>
    <w:p w14:paraId="40E218A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La prova finale ha valore di Esame di Stato abilitante alla professione ed è organizzata in due sessioni in periodi definiti su base nazionale.</w:t>
      </w:r>
    </w:p>
    <w:p w14:paraId="3CD80679"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La Commissione per la prova finale è composta complessivamente da 7 membri, nominati dal Preside della Facoltà di Medicina e Chirurgia su proposta del Presidente del Corso di Laurea. Nel computo dei componenti della Commissione devono essere previsti almeno 2 membri designati dall’Albo professionale. Alla prova finale partecipa anche una rappresentanza di nomina ministeriale.</w:t>
      </w:r>
    </w:p>
    <w:p w14:paraId="467D20F4" w14:textId="77777777" w:rsidR="000734CA" w:rsidRPr="000734CA" w:rsidRDefault="000734CA" w:rsidP="000734CA">
      <w:pPr>
        <w:spacing w:after="0" w:line="360" w:lineRule="auto"/>
        <w:jc w:val="both"/>
        <w:rPr>
          <w:rFonts w:ascii="Times New Roman" w:hAnsi="Times New Roman" w:cs="Times New Roman"/>
          <w:sz w:val="24"/>
          <w:szCs w:val="24"/>
        </w:rPr>
      </w:pPr>
    </w:p>
    <w:p w14:paraId="4966180B"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lastRenderedPageBreak/>
        <w:t>Il voto di Laurea, espresso in cento decimi, tiene conto dell'intera carriera dello studente, dei tempi di acquisizione dei crediti formativi, delle valutazioni sulle attività formative precedenti e della prova finale. Il voto complessivo è arrotondato per eccesso e deriva dalla somma dei seguenti parametri:</w:t>
      </w:r>
    </w:p>
    <w:p w14:paraId="6CB52AF2"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1) Media esami</w:t>
      </w:r>
    </w:p>
    <w:p w14:paraId="7D3D74A8"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2) Prova pratica e Tesi</w:t>
      </w:r>
    </w:p>
    <w:p w14:paraId="39B13CDB"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3) Durata degli studi</w:t>
      </w:r>
    </w:p>
    <w:p w14:paraId="5F785FB8"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4) Lodi esami di profitto</w:t>
      </w:r>
    </w:p>
    <w:p w14:paraId="27FCFE98"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5) Scambi internazionali</w:t>
      </w:r>
    </w:p>
    <w:p w14:paraId="2FBFE48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Le due diverse parti dell'unica prova finale vengono valutate in maniera uguale, concorrendo entrambe alla determinazione del voto finale dell'esame. La lode è assegnata con il parere favorevole dei due terzi della commissione.</w:t>
      </w:r>
    </w:p>
    <w:p w14:paraId="6FAE4084"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Il mancato superamento della prova pratica esclude il candidato dalla dissertazione della tesi; l’esame finale si ritiene pertanto non superato e va ripetuto interamente in una seduta successiva.</w:t>
      </w:r>
    </w:p>
    <w:p w14:paraId="0AEDFA5F" w14:textId="77777777" w:rsidR="000734CA" w:rsidRPr="000734CA" w:rsidRDefault="000734CA" w:rsidP="000734CA">
      <w:pPr>
        <w:spacing w:after="0" w:line="360" w:lineRule="auto"/>
        <w:jc w:val="both"/>
        <w:rPr>
          <w:rFonts w:ascii="Times New Roman" w:hAnsi="Times New Roman" w:cs="Times New Roman"/>
          <w:sz w:val="24"/>
          <w:szCs w:val="24"/>
        </w:rPr>
      </w:pPr>
    </w:p>
    <w:p w14:paraId="42535E6D" w14:textId="77CC5778" w:rsidR="00D20F4C" w:rsidRPr="000734CA" w:rsidRDefault="000734CA" w:rsidP="000734CA">
      <w:pPr>
        <w:spacing w:after="0" w:line="360" w:lineRule="auto"/>
        <w:jc w:val="both"/>
        <w:rPr>
          <w:rFonts w:ascii="Times New Roman" w:hAnsi="Times New Roman" w:cs="Times New Roman"/>
          <w:sz w:val="24"/>
          <w:szCs w:val="24"/>
          <w:lang w:val="en-GB"/>
        </w:rPr>
      </w:pPr>
      <w:r w:rsidRPr="000734CA">
        <w:rPr>
          <w:rFonts w:ascii="Times New Roman" w:hAnsi="Times New Roman" w:cs="Times New Roman"/>
          <w:sz w:val="24"/>
          <w:szCs w:val="24"/>
          <w:lang w:val="en-GB"/>
        </w:rPr>
        <w:t xml:space="preserve">Link: </w:t>
      </w:r>
      <w:hyperlink r:id="rId7" w:history="1">
        <w:r w:rsidRPr="000734CA">
          <w:rPr>
            <w:rStyle w:val="Collegamentoipertestuale"/>
            <w:rFonts w:ascii="Times New Roman" w:hAnsi="Times New Roman" w:cs="Times New Roman"/>
            <w:sz w:val="24"/>
            <w:szCs w:val="24"/>
            <w:lang w:val="en-GB"/>
          </w:rPr>
          <w:t>https://www.medicina.univpm.it/?q=esame-di-laurea-7</w:t>
        </w:r>
      </w:hyperlink>
      <w:r w:rsidRPr="000734CA">
        <w:rPr>
          <w:rFonts w:ascii="Times New Roman" w:hAnsi="Times New Roman" w:cs="Times New Roman"/>
          <w:sz w:val="24"/>
          <w:szCs w:val="24"/>
          <w:lang w:val="en-GB"/>
        </w:rPr>
        <w:t xml:space="preserve"> </w:t>
      </w:r>
    </w:p>
    <w:p w14:paraId="374D2450" w14:textId="77777777" w:rsidR="000734CA" w:rsidRPr="000734CA" w:rsidRDefault="000734CA" w:rsidP="000734CA">
      <w:pPr>
        <w:spacing w:after="0" w:line="360" w:lineRule="auto"/>
        <w:jc w:val="both"/>
        <w:rPr>
          <w:rFonts w:ascii="Times New Roman" w:hAnsi="Times New Roman" w:cs="Times New Roman"/>
          <w:sz w:val="24"/>
          <w:szCs w:val="24"/>
          <w:lang w:val="en-GB"/>
        </w:rPr>
      </w:pPr>
    </w:p>
    <w:p w14:paraId="5C7AC478" w14:textId="5DE956E1" w:rsidR="000734CA" w:rsidRDefault="000734CA" w:rsidP="000734CA">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t>Quadro B1-Descrizione del percorso di formazione (Regolamento Didattico del Corso)</w:t>
      </w:r>
      <w:r>
        <w:rPr>
          <w:rFonts w:ascii="Times New Roman" w:hAnsi="Times New Roman" w:cs="Times New Roman"/>
          <w:b/>
          <w:bCs/>
          <w:sz w:val="24"/>
          <w:szCs w:val="24"/>
        </w:rPr>
        <w:t>.</w:t>
      </w:r>
    </w:p>
    <w:p w14:paraId="6374FA99" w14:textId="77777777" w:rsidR="000734CA" w:rsidRPr="000734CA" w:rsidRDefault="000734CA" w:rsidP="000734CA">
      <w:pPr>
        <w:spacing w:after="0" w:line="360" w:lineRule="auto"/>
        <w:jc w:val="both"/>
        <w:rPr>
          <w:rFonts w:ascii="Times New Roman" w:hAnsi="Times New Roman" w:cs="Times New Roman"/>
          <w:sz w:val="24"/>
          <w:szCs w:val="24"/>
        </w:rPr>
      </w:pPr>
    </w:p>
    <w:p w14:paraId="1370A276" w14:textId="591E0E5B" w:rsidR="000734CA" w:rsidRDefault="000734CA" w:rsidP="000734CA">
      <w:pPr>
        <w:spacing w:after="0" w:line="360" w:lineRule="auto"/>
        <w:jc w:val="both"/>
        <w:rPr>
          <w:rFonts w:ascii="Times New Roman" w:hAnsi="Times New Roman" w:cs="Times New Roman"/>
          <w:sz w:val="24"/>
          <w:szCs w:val="24"/>
          <w:lang w:val="en-GB"/>
        </w:rPr>
      </w:pPr>
      <w:r w:rsidRPr="000734CA">
        <w:rPr>
          <w:rFonts w:ascii="Times New Roman" w:hAnsi="Times New Roman" w:cs="Times New Roman"/>
          <w:sz w:val="24"/>
          <w:szCs w:val="24"/>
          <w:lang w:val="en-GB"/>
        </w:rPr>
        <w:t xml:space="preserve">Link: </w:t>
      </w:r>
      <w:hyperlink r:id="rId8" w:history="1">
        <w:r w:rsidRPr="00502C44">
          <w:rPr>
            <w:rStyle w:val="Collegamentoipertestuale"/>
            <w:rFonts w:ascii="Times New Roman" w:hAnsi="Times New Roman" w:cs="Times New Roman"/>
            <w:sz w:val="24"/>
            <w:szCs w:val="24"/>
            <w:lang w:val="en-GB"/>
          </w:rPr>
          <w:t>https://www.medicina.univpm.it/?q=node/4925</w:t>
        </w:r>
      </w:hyperlink>
    </w:p>
    <w:p w14:paraId="2020FB2D" w14:textId="77777777" w:rsidR="000734CA" w:rsidRDefault="000734CA" w:rsidP="000734CA">
      <w:pPr>
        <w:spacing w:after="0" w:line="360" w:lineRule="auto"/>
        <w:jc w:val="both"/>
        <w:rPr>
          <w:rFonts w:ascii="Times New Roman" w:hAnsi="Times New Roman" w:cs="Times New Roman"/>
          <w:sz w:val="24"/>
          <w:szCs w:val="24"/>
          <w:lang w:val="en-GB"/>
        </w:rPr>
      </w:pPr>
    </w:p>
    <w:p w14:paraId="29A51881" w14:textId="4CCF81D3" w:rsidR="000734CA" w:rsidRPr="000734CA" w:rsidRDefault="000734CA" w:rsidP="000734CA">
      <w:pPr>
        <w:spacing w:after="0" w:line="360" w:lineRule="auto"/>
        <w:jc w:val="both"/>
        <w:rPr>
          <w:rFonts w:ascii="Times New Roman" w:hAnsi="Times New Roman" w:cs="Times New Roman"/>
          <w:b/>
          <w:bCs/>
          <w:sz w:val="24"/>
          <w:szCs w:val="24"/>
          <w:lang w:val="en-GB"/>
        </w:rPr>
      </w:pPr>
      <w:r w:rsidRPr="000734CA">
        <w:rPr>
          <w:rFonts w:ascii="Times New Roman" w:hAnsi="Times New Roman" w:cs="Times New Roman"/>
          <w:b/>
          <w:bCs/>
          <w:sz w:val="24"/>
          <w:szCs w:val="24"/>
          <w:lang w:val="en-GB"/>
        </w:rPr>
        <w:t>Quadro B4-Aule.</w:t>
      </w:r>
    </w:p>
    <w:p w14:paraId="4869F79B"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Descrizione link: Polo Didattico di Torrette - Aule Didattiche</w:t>
      </w:r>
    </w:p>
    <w:p w14:paraId="54071708" w14:textId="0031C53A" w:rsid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xml:space="preserve">Link inserito: </w:t>
      </w:r>
      <w:hyperlink r:id="rId9" w:history="1">
        <w:r w:rsidRPr="00502C44">
          <w:rPr>
            <w:rStyle w:val="Collegamentoipertestuale"/>
            <w:rFonts w:ascii="Times New Roman" w:hAnsi="Times New Roman" w:cs="Times New Roman"/>
            <w:sz w:val="24"/>
            <w:szCs w:val="24"/>
          </w:rPr>
          <w:t>http://www.med.univpm.it/?q=node/181</w:t>
        </w:r>
      </w:hyperlink>
    </w:p>
    <w:p w14:paraId="219CD4B4" w14:textId="77777777" w:rsidR="000734CA" w:rsidRDefault="000734CA" w:rsidP="000734CA">
      <w:pPr>
        <w:spacing w:after="0" w:line="360" w:lineRule="auto"/>
        <w:jc w:val="both"/>
        <w:rPr>
          <w:rFonts w:ascii="Times New Roman" w:hAnsi="Times New Roman" w:cs="Times New Roman"/>
          <w:sz w:val="24"/>
          <w:szCs w:val="24"/>
        </w:rPr>
      </w:pPr>
    </w:p>
    <w:p w14:paraId="70DC5D7B" w14:textId="0F3F3116" w:rsidR="000734CA" w:rsidRPr="000734CA" w:rsidRDefault="000734CA" w:rsidP="000734CA">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t>Quadro B4-Laboratori e Aule informatiche.</w:t>
      </w:r>
    </w:p>
    <w:p w14:paraId="1CAAE4AA"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Descrizione link: Polo Didattico di Torrette - Aule Informatiche</w:t>
      </w:r>
    </w:p>
    <w:p w14:paraId="00E02EC2" w14:textId="5FA3FF9B" w:rsid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xml:space="preserve">Link inserito: </w:t>
      </w:r>
      <w:hyperlink r:id="rId10" w:history="1">
        <w:r w:rsidRPr="00502C44">
          <w:rPr>
            <w:rStyle w:val="Collegamentoipertestuale"/>
            <w:rFonts w:ascii="Times New Roman" w:hAnsi="Times New Roman" w:cs="Times New Roman"/>
            <w:sz w:val="24"/>
            <w:szCs w:val="24"/>
          </w:rPr>
          <w:t>http://www.med.univpm.it/?q=node/282</w:t>
        </w:r>
      </w:hyperlink>
    </w:p>
    <w:p w14:paraId="62ED11F3" w14:textId="77777777" w:rsidR="00D20F4C" w:rsidRDefault="00D20F4C" w:rsidP="00D20F4C">
      <w:pPr>
        <w:spacing w:after="0" w:line="360" w:lineRule="auto"/>
        <w:jc w:val="both"/>
        <w:rPr>
          <w:rFonts w:ascii="Times New Roman" w:hAnsi="Times New Roman" w:cs="Times New Roman"/>
          <w:sz w:val="24"/>
          <w:szCs w:val="24"/>
        </w:rPr>
      </w:pPr>
    </w:p>
    <w:p w14:paraId="28FDF478" w14:textId="7BF92EFB" w:rsidR="000734CA" w:rsidRPr="000734CA" w:rsidRDefault="000734CA" w:rsidP="000734CA">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t>Quadro B4-Sale Studio.</w:t>
      </w:r>
    </w:p>
    <w:p w14:paraId="31986C79"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Descrizione link: Polo Didattico di Torrette - Sale Studio</w:t>
      </w:r>
    </w:p>
    <w:p w14:paraId="0A152B43" w14:textId="5C290FF7" w:rsid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xml:space="preserve">Link inserito: </w:t>
      </w:r>
      <w:hyperlink r:id="rId11" w:history="1">
        <w:r w:rsidRPr="00502C44">
          <w:rPr>
            <w:rStyle w:val="Collegamentoipertestuale"/>
            <w:rFonts w:ascii="Times New Roman" w:hAnsi="Times New Roman" w:cs="Times New Roman"/>
            <w:sz w:val="24"/>
            <w:szCs w:val="24"/>
          </w:rPr>
          <w:t>http://www.med.univpm.it/?q=node/280</w:t>
        </w:r>
      </w:hyperlink>
    </w:p>
    <w:p w14:paraId="79C82839" w14:textId="77777777" w:rsidR="000734CA" w:rsidRDefault="000734CA" w:rsidP="000734CA">
      <w:pPr>
        <w:spacing w:after="0" w:line="360" w:lineRule="auto"/>
        <w:jc w:val="both"/>
        <w:rPr>
          <w:rFonts w:ascii="Times New Roman" w:hAnsi="Times New Roman" w:cs="Times New Roman"/>
          <w:b/>
          <w:bCs/>
          <w:sz w:val="24"/>
          <w:szCs w:val="24"/>
        </w:rPr>
      </w:pPr>
    </w:p>
    <w:p w14:paraId="5338CCA3" w14:textId="516A0B3B" w:rsidR="000734CA" w:rsidRPr="000734CA" w:rsidRDefault="000734CA" w:rsidP="000734CA">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t>Quadro B4-</w:t>
      </w:r>
      <w:r>
        <w:rPr>
          <w:rFonts w:ascii="Times New Roman" w:hAnsi="Times New Roman" w:cs="Times New Roman"/>
          <w:b/>
          <w:bCs/>
          <w:sz w:val="24"/>
          <w:szCs w:val="24"/>
        </w:rPr>
        <w:t>Biblioteche</w:t>
      </w:r>
      <w:r w:rsidRPr="000734CA">
        <w:rPr>
          <w:rFonts w:ascii="Times New Roman" w:hAnsi="Times New Roman" w:cs="Times New Roman"/>
          <w:b/>
          <w:bCs/>
          <w:sz w:val="24"/>
          <w:szCs w:val="24"/>
        </w:rPr>
        <w:t>.</w:t>
      </w:r>
    </w:p>
    <w:p w14:paraId="09B415F1" w14:textId="4B4CF266" w:rsid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xml:space="preserve">Link inserito: </w:t>
      </w:r>
      <w:hyperlink r:id="rId12" w:history="1">
        <w:r w:rsidRPr="00502C44">
          <w:rPr>
            <w:rStyle w:val="Collegamentoipertestuale"/>
            <w:rFonts w:ascii="Times New Roman" w:hAnsi="Times New Roman" w:cs="Times New Roman"/>
            <w:sz w:val="24"/>
            <w:szCs w:val="24"/>
          </w:rPr>
          <w:t>https://www.medicina.univpm.it/?q=la-biblioteca</w:t>
        </w:r>
      </w:hyperlink>
    </w:p>
    <w:p w14:paraId="1663B64F" w14:textId="34DDE255" w:rsidR="000734CA" w:rsidRPr="000734CA" w:rsidRDefault="000734CA" w:rsidP="000734CA">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lastRenderedPageBreak/>
        <w:t>Quadro B5-Orientamento in ingresso.</w:t>
      </w:r>
    </w:p>
    <w:p w14:paraId="63686675"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Il Gruppo di gestione AQ del CdS partecipa attivamente alle iniziative di orientamento per gli studenti delle scuole superiori organizzate dall’Ateneo a livello centrale, ai Percorsi per le Competenze Trasversali e l’Orientamento e ai Corsi PNRR 15 h (Progetto PNRR “Orientamento attivo nella transizione Scuola-Università”).</w:t>
      </w:r>
    </w:p>
    <w:p w14:paraId="372F8194"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Nel sito di Ateneo, nella parte dedicata all’orientamento (https://www.orienta.univpm.it/), è inoltre presente tutta la documentazione utile ai potenziali studenti per conoscere l’organizzazione e l’offerta formativa dell’Università Politecnica delle Marche, nonché le informazioni relative ai bandi di concorso per i Corsi di Laurea ad accesso programmato. Della gestione dei bandi si occupa la segreteria studenti della Facoltà di Medicina e Chirurgia (https://www.univpm.it/Entra/Servizi_agli_studenti/Segreterie_Studenti/Medicina_e_Chirurgia/Seg_Fac_Medicina).</w:t>
      </w:r>
    </w:p>
    <w:p w14:paraId="348AD3E6"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In aggiunta, ai seguenti link: https://www.orienta.univpm.it/cosa-si-studia/medicina-e-chirurgia/dietistica/e https://www.medicina.univpm.it/?q=node/1145 è possibile trovare una presentazione del CdS in Dietistica e degli approfondimenti sul Corso.</w:t>
      </w:r>
    </w:p>
    <w:p w14:paraId="4CEFDCD2"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Per quanto riguarda gli studenti neo-immatricolati, vengono svolti degli incontri per presentare il Corso e descrivere in modo più dettagliato il suo funzionamento.</w:t>
      </w:r>
    </w:p>
    <w:p w14:paraId="2FC3ED69" w14:textId="77777777" w:rsidR="000734CA" w:rsidRPr="000734CA" w:rsidRDefault="000734CA" w:rsidP="000734CA">
      <w:pPr>
        <w:spacing w:after="0" w:line="360" w:lineRule="auto"/>
        <w:jc w:val="both"/>
        <w:rPr>
          <w:rFonts w:ascii="Times New Roman" w:hAnsi="Times New Roman" w:cs="Times New Roman"/>
          <w:sz w:val="24"/>
          <w:szCs w:val="24"/>
        </w:rPr>
      </w:pPr>
    </w:p>
    <w:p w14:paraId="0A77B2F5"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Descrizione link: Diventare studente UNIVPM</w:t>
      </w:r>
    </w:p>
    <w:p w14:paraId="2EE53EBC" w14:textId="0B887263" w:rsid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xml:space="preserve">Link inserito: </w:t>
      </w:r>
      <w:hyperlink r:id="rId13" w:history="1">
        <w:r w:rsidRPr="00502C44">
          <w:rPr>
            <w:rStyle w:val="Collegamentoipertestuale"/>
            <w:rFonts w:ascii="Times New Roman" w:hAnsi="Times New Roman" w:cs="Times New Roman"/>
            <w:sz w:val="24"/>
            <w:szCs w:val="24"/>
          </w:rPr>
          <w:t>http://www.univpm.it/Entra/Engine/RAServePG.php/P/588410010410/T/Diventare-studente-UNIVPM</w:t>
        </w:r>
      </w:hyperlink>
    </w:p>
    <w:p w14:paraId="43B92145" w14:textId="77777777" w:rsidR="000734CA" w:rsidRPr="000734CA" w:rsidRDefault="000734CA" w:rsidP="000734CA">
      <w:pPr>
        <w:spacing w:after="0" w:line="360" w:lineRule="auto"/>
        <w:jc w:val="both"/>
        <w:rPr>
          <w:rFonts w:ascii="Times New Roman" w:hAnsi="Times New Roman" w:cs="Times New Roman"/>
          <w:sz w:val="24"/>
          <w:szCs w:val="24"/>
        </w:rPr>
      </w:pPr>
    </w:p>
    <w:p w14:paraId="0A714425" w14:textId="35A97076" w:rsidR="000734CA" w:rsidRPr="000734CA" w:rsidRDefault="000734CA" w:rsidP="000734CA">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t xml:space="preserve">Quadro B5-Orientamento </w:t>
      </w:r>
      <w:r>
        <w:rPr>
          <w:rFonts w:ascii="Times New Roman" w:hAnsi="Times New Roman" w:cs="Times New Roman"/>
          <w:b/>
          <w:bCs/>
          <w:sz w:val="24"/>
          <w:szCs w:val="24"/>
        </w:rPr>
        <w:t>e tutorato in itinere</w:t>
      </w:r>
      <w:r w:rsidRPr="000734CA">
        <w:rPr>
          <w:rFonts w:ascii="Times New Roman" w:hAnsi="Times New Roman" w:cs="Times New Roman"/>
          <w:b/>
          <w:bCs/>
          <w:sz w:val="24"/>
          <w:szCs w:val="24"/>
        </w:rPr>
        <w:t>.</w:t>
      </w:r>
    </w:p>
    <w:p w14:paraId="7400F8D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L’Ateneo favorisce l’accessibilità a tutti gli studenti con esigenze specifiche prevedendo le seguenti iniziative dedicate.</w:t>
      </w:r>
    </w:p>
    <w:p w14:paraId="6456B308" w14:textId="77777777" w:rsidR="000734CA" w:rsidRPr="000734CA" w:rsidRDefault="000734CA" w:rsidP="000734CA">
      <w:pPr>
        <w:spacing w:after="0" w:line="360" w:lineRule="auto"/>
        <w:jc w:val="both"/>
        <w:rPr>
          <w:rFonts w:ascii="Times New Roman" w:hAnsi="Times New Roman" w:cs="Times New Roman"/>
          <w:sz w:val="24"/>
          <w:szCs w:val="24"/>
        </w:rPr>
      </w:pPr>
    </w:p>
    <w:p w14:paraId="6D1F27D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Studenti con disabilità, Disturbi Specifici dell’Apprendimento (DSA) e Bisogni Educativi Speciali (BES)</w:t>
      </w:r>
    </w:p>
    <w:p w14:paraId="5F47B566"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L'Università Politecnica delle Marche ha attivato un servizio dedicato all'accoglienza, all’assistenza ed all’integrazione della componente studentesca con disabilità e/o disturbi specifici dell’apprendimento (DSA) al fine di rendere più agevole ed accessibile il percorso universitario.</w:t>
      </w:r>
    </w:p>
    <w:p w14:paraId="5D06EBAF"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xml:space="preserve">Al momento dell'immatricolazione o del rinnovo dell'iscrizione è necessario segnalare alla Segreteria Studenti di competenza la propria situazione presentando la debita certificazione (invalidità/disabilità </w:t>
      </w:r>
      <w:r w:rsidRPr="000734CA">
        <w:rPr>
          <w:rFonts w:ascii="Times New Roman" w:hAnsi="Times New Roman" w:cs="Times New Roman"/>
          <w:sz w:val="24"/>
          <w:szCs w:val="24"/>
        </w:rPr>
        <w:lastRenderedPageBreak/>
        <w:t>o certificazione diagnostica DSA con data non superiore a tre anni se prodotta prima del compimento dei 18 anni).</w:t>
      </w:r>
    </w:p>
    <w:p w14:paraId="6D8C8C69"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Se si è in possesso di una certificazione per altre tipologie di Bisogni Educativi Speciali (BES) e si renda necessario un supporto per affrontare il percorso universitario, è opportuno seguire lo stesso iter di chi ha una disabilità/invalidità o un DSA; la situazione specifica verrà attentamente valutata.</w:t>
      </w:r>
    </w:p>
    <w:p w14:paraId="43F3914E"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Servizi previsti:</w:t>
      </w:r>
    </w:p>
    <w:p w14:paraId="721A2C3C"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Colloqui informativi.</w:t>
      </w:r>
    </w:p>
    <w:p w14:paraId="711FDDE6"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Assegnazione di un tutor alla pari per un totale di 150 ore.</w:t>
      </w:r>
    </w:p>
    <w:p w14:paraId="6E90B42B"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Misure Dispensative e Strumenti compensativi.</w:t>
      </w:r>
    </w:p>
    <w:p w14:paraId="405CB9F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Stage curricolare</w:t>
      </w:r>
    </w:p>
    <w:p w14:paraId="40568182"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Mobilità internazionale</w:t>
      </w:r>
    </w:p>
    <w:p w14:paraId="51B33716"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Supporto psicologico gratuito per alcune sedute (vd sito sportello di ascolto)</w:t>
      </w:r>
    </w:p>
    <w:p w14:paraId="63551F2E"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Servizio di accompagnamento attrezzato (servizi specifici per situazioni di disabilità/invalidità)</w:t>
      </w:r>
    </w:p>
    <w:p w14:paraId="539A1FE5"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Esonero totale dalla contribuzione studentesca (servizi specifici per situazioni di disabilità/invalidità)</w:t>
      </w:r>
    </w:p>
    <w:p w14:paraId="5AC67B84" w14:textId="2BC81677" w:rsid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xml:space="preserve">Per ulteriori informazioni si rimanda al link: </w:t>
      </w:r>
      <w:hyperlink r:id="rId14" w:history="1">
        <w:r w:rsidR="006C0BEC" w:rsidRPr="00502C44">
          <w:rPr>
            <w:rStyle w:val="Collegamentoipertestuale"/>
            <w:rFonts w:ascii="Times New Roman" w:hAnsi="Times New Roman" w:cs="Times New Roman"/>
            <w:sz w:val="24"/>
            <w:szCs w:val="24"/>
          </w:rPr>
          <w:t>https://www.univpm.it/Entra/Percorsi/Futuri_Studenti/Disabilita_e_DSA_Servizio_di_accoglienza/M/482610010400</w:t>
        </w:r>
      </w:hyperlink>
    </w:p>
    <w:p w14:paraId="0B7D634E" w14:textId="77777777" w:rsidR="000734CA" w:rsidRPr="000734CA" w:rsidRDefault="000734CA" w:rsidP="000734CA">
      <w:pPr>
        <w:spacing w:after="0" w:line="360" w:lineRule="auto"/>
        <w:jc w:val="both"/>
        <w:rPr>
          <w:rFonts w:ascii="Times New Roman" w:hAnsi="Times New Roman" w:cs="Times New Roman"/>
          <w:sz w:val="24"/>
          <w:szCs w:val="24"/>
        </w:rPr>
      </w:pPr>
    </w:p>
    <w:p w14:paraId="64574D79"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Convenzione con l’ordine degli psicologi della Regione Marche</w:t>
      </w:r>
    </w:p>
    <w:p w14:paraId="04440642"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L’Università Politecnica delle Marche ha approvato una Convenzione con l’Ordine degli Psicologi della Regione Marche al fine di garantire il benessere psico-fisico della componente studentesca, prevedendo dei servizi in continuità con lo sportello di ascolto che garantiscano l’accesso a prestazioni psicologiche prolungate nel tempo rispetto ai percorsi individuali di counselling già garantiti dallo sportello . La convenzione, che si estende anche ai dipendenti e ai loro familiari, prevede un primo incontro gratuito; per le prestazioni successive la quota per la componente studentesca è ridotta del 40% , per i dipendenti e i loro familiari del 30% rispetto alla tariffa ordinaria del professionista.</w:t>
      </w:r>
    </w:p>
    <w:p w14:paraId="40B0C9A6" w14:textId="77777777" w:rsidR="000734CA" w:rsidRPr="000734CA" w:rsidRDefault="000734CA" w:rsidP="000734CA">
      <w:pPr>
        <w:spacing w:after="0" w:line="360" w:lineRule="auto"/>
        <w:jc w:val="both"/>
        <w:rPr>
          <w:rFonts w:ascii="Times New Roman" w:hAnsi="Times New Roman" w:cs="Times New Roman"/>
          <w:sz w:val="24"/>
          <w:szCs w:val="24"/>
        </w:rPr>
      </w:pPr>
    </w:p>
    <w:p w14:paraId="5934BD92"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Immatricolazione in regime di tempo parziale</w:t>
      </w:r>
    </w:p>
    <w:p w14:paraId="575962D4"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L’Università Politecnica delle Marche prevede la possibilità di richiedere lo status di “studente part time” per coloro che abbiano necessità di articolare la durata del corso di studio in un numero di anni superiore alla durata normale.</w:t>
      </w:r>
    </w:p>
    <w:p w14:paraId="1B314239"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lastRenderedPageBreak/>
        <w:t>Tale status si acquisisce per un periodo minimo di due anni accademici consecutivi e può essere ottenuto per un periodo massimo pari al doppio della durata normale del corso di studio. La quantità media di lavoro di apprendimento svolto in un anno da uno studente in regime di studio a tempo parziale è pari di norma a 30 CFU e non può in ogni caso superare di norma i 60 CFU nel biennio. Agli studenti che optano per il regime di studio a tempo parziale viene assegnato lo stesso piano di studio offerto agli studenti full time ma un tempo più lungo entro il quale acquisire i crediti necessari per il conseguimento del titolo di studio.</w:t>
      </w:r>
    </w:p>
    <w:p w14:paraId="4BC64B10"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Allo studente a tempo parziale si applica una riduzione sull’ammontare dei contributi nella misura percentuale prevista dal Regolamento contribuzione studentesca.</w:t>
      </w:r>
    </w:p>
    <w:p w14:paraId="113A9429" w14:textId="77777777" w:rsidR="000734CA" w:rsidRPr="000734CA" w:rsidRDefault="000734CA" w:rsidP="000734CA">
      <w:pPr>
        <w:spacing w:after="0" w:line="360" w:lineRule="auto"/>
        <w:jc w:val="both"/>
        <w:rPr>
          <w:rFonts w:ascii="Times New Roman" w:hAnsi="Times New Roman" w:cs="Times New Roman"/>
          <w:sz w:val="24"/>
          <w:szCs w:val="24"/>
        </w:rPr>
      </w:pPr>
    </w:p>
    <w:p w14:paraId="0F52993A"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Programma Doppia Carriera studente-atleta</w:t>
      </w:r>
    </w:p>
    <w:p w14:paraId="6ECCFF9D"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L’Università Politecnica delle Marche, al fine di perseguire la finalità di diffusione della cultura dello sport nell’ambito della più generale promozione dello sviluppo della persona, prevede che atleti, allenatori e arbitri d’interesse nazionale ed internazionale vengano ammessi al Programma “Doppia Carriera”.</w:t>
      </w:r>
    </w:p>
    <w:p w14:paraId="4977170E"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L’Università Politecnica delle Marche riconosce la qualifica di studente-atleta agli studenti regolarmente iscritti ad un Corso di Studio dell’Ateneo che:</w:t>
      </w:r>
    </w:p>
    <w:p w14:paraId="78BC590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hanno conseguito meriti sportivi di particolare rilievo agonistico nazionale ed internazionale nei 24 mesi precedenti la scadenza della domanda;</w:t>
      </w:r>
    </w:p>
    <w:p w14:paraId="6CAFBBA0"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hanno superato almeno 12 CFU nell’anno accademico precedente.</w:t>
      </w:r>
    </w:p>
    <w:p w14:paraId="2CBDECED"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Il programma “Doppia Carriera” prevede le seguenti agevolazioni:</w:t>
      </w:r>
    </w:p>
    <w:p w14:paraId="0D37070F"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individuazione di un docente-tutor per gli aspetti legati alla carriera accademica designato dal Presidente del Corso di Laurea o suo delegato;</w:t>
      </w:r>
    </w:p>
    <w:p w14:paraId="13167E74"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possibilità di concordare con il docente, nel rispetto del principio di parità di trattamento degli studenti e compatibilmente con la natura delle prove di accertamento, una diversa data d’esame;</w:t>
      </w:r>
    </w:p>
    <w:p w14:paraId="60FDDDDD"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autorizzazione a non conteggiare l’assenza nei casi di corsi e insegnamenti in cui sia previsto l’obbligo di frequenza, ove possibile, qualora tale assenza coincida con una competizione o manifestazione Federale;</w:t>
      </w:r>
    </w:p>
    <w:p w14:paraId="06354A32"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possibilità di sospensione temporanea degli studi per un anno per importanti impegni sportivi con esonero dai contributi universitari;</w:t>
      </w:r>
    </w:p>
    <w:p w14:paraId="456C0AA6"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certificazione dei meriti sportivi riconosciuti come studente-atleta nel Diploma Supplement, ad integrazione delle informazioni regolarmente previste riguardanti il percorso di studio conseguito.</w:t>
      </w:r>
    </w:p>
    <w:p w14:paraId="5CE15BC5"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esonero dai contributi universitari, eventualmente in misura percentuale, previa verifica delle disponibilità di bilancio.</w:t>
      </w:r>
    </w:p>
    <w:p w14:paraId="4C8A69C2"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lastRenderedPageBreak/>
        <w:t>Ulteriori informazioni sono disponibili alla pagina:</w:t>
      </w:r>
    </w:p>
    <w:p w14:paraId="75082578" w14:textId="1F96F089" w:rsidR="000734CA" w:rsidRDefault="006C0BEC" w:rsidP="000734CA">
      <w:pPr>
        <w:spacing w:after="0" w:line="360" w:lineRule="auto"/>
        <w:jc w:val="both"/>
        <w:rPr>
          <w:rFonts w:ascii="Times New Roman" w:hAnsi="Times New Roman" w:cs="Times New Roman"/>
          <w:sz w:val="24"/>
          <w:szCs w:val="24"/>
        </w:rPr>
      </w:pPr>
      <w:hyperlink r:id="rId15" w:history="1">
        <w:r w:rsidRPr="00502C44">
          <w:rPr>
            <w:rStyle w:val="Collegamentoipertestuale"/>
            <w:rFonts w:ascii="Times New Roman" w:hAnsi="Times New Roman" w:cs="Times New Roman"/>
            <w:sz w:val="24"/>
            <w:szCs w:val="24"/>
          </w:rPr>
          <w:t>https://www.univpm.it/Entra/Percorsi/Studenti/Programma_Doppia_Carriera_UNIVPM</w:t>
        </w:r>
      </w:hyperlink>
    </w:p>
    <w:p w14:paraId="169152DE" w14:textId="77777777" w:rsidR="006C0BEC" w:rsidRPr="000734CA" w:rsidRDefault="006C0BEC" w:rsidP="000734CA">
      <w:pPr>
        <w:spacing w:after="0" w:line="360" w:lineRule="auto"/>
        <w:jc w:val="both"/>
        <w:rPr>
          <w:rFonts w:ascii="Times New Roman" w:hAnsi="Times New Roman" w:cs="Times New Roman"/>
          <w:sz w:val="24"/>
          <w:szCs w:val="24"/>
        </w:rPr>
      </w:pPr>
    </w:p>
    <w:p w14:paraId="0E5F372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Carriera Alias</w:t>
      </w:r>
    </w:p>
    <w:p w14:paraId="75D30098"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L’Università Politecnica delle Marche ha previsto la possibilità di richiedere la “Carriera Alias” per tutti gli studenti che hanno intrapreso il percorso di transizione di genere.</w:t>
      </w:r>
    </w:p>
    <w:p w14:paraId="3ACAC0FA"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La Carriera Alias garantisce infatti per tutti gli studenti in transizione di genere di utilizzare un “alias” cioè un nome diverso da quello anagrafico e corrispondente alla nuova identità in fase di acquisizione.</w:t>
      </w:r>
    </w:p>
    <w:p w14:paraId="0F5A171B"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La Carriera Alias permetterà di iscriversi on line agli esami universitari e di avere un libretto/ tesserino per usufruire dei servizi universitari dell’Ateneo utilizzando la nuova identità.</w:t>
      </w:r>
    </w:p>
    <w:p w14:paraId="0E3529F3"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Ulteriori informazioni sono disponibili alla pagina:</w:t>
      </w:r>
    </w:p>
    <w:p w14:paraId="2896F92A" w14:textId="2540FA95" w:rsidR="000734CA" w:rsidRDefault="006C0BEC" w:rsidP="000734CA">
      <w:pPr>
        <w:spacing w:after="0" w:line="360" w:lineRule="auto"/>
        <w:jc w:val="both"/>
        <w:rPr>
          <w:rFonts w:ascii="Times New Roman" w:hAnsi="Times New Roman" w:cs="Times New Roman"/>
          <w:sz w:val="24"/>
          <w:szCs w:val="24"/>
        </w:rPr>
      </w:pPr>
      <w:hyperlink r:id="rId16" w:history="1">
        <w:r w:rsidRPr="00502C44">
          <w:rPr>
            <w:rStyle w:val="Collegamentoipertestuale"/>
            <w:rFonts w:ascii="Times New Roman" w:hAnsi="Times New Roman" w:cs="Times New Roman"/>
            <w:sz w:val="24"/>
            <w:szCs w:val="24"/>
          </w:rPr>
          <w:t>https://www.univpm.it/Entra/Percorsi/Studenti/Carriera_alias/M/415610010400</w:t>
        </w:r>
      </w:hyperlink>
    </w:p>
    <w:p w14:paraId="42E18857" w14:textId="77777777" w:rsidR="000734CA" w:rsidRPr="000734CA" w:rsidRDefault="000734CA" w:rsidP="000734CA">
      <w:pPr>
        <w:spacing w:after="0" w:line="360" w:lineRule="auto"/>
        <w:jc w:val="both"/>
        <w:rPr>
          <w:rFonts w:ascii="Times New Roman" w:hAnsi="Times New Roman" w:cs="Times New Roman"/>
          <w:sz w:val="24"/>
          <w:szCs w:val="24"/>
        </w:rPr>
      </w:pPr>
    </w:p>
    <w:p w14:paraId="61384167"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Accoglienza studenti stranieri</w:t>
      </w:r>
    </w:p>
    <w:p w14:paraId="4631F76A"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L’UnivPM ha predisposto un apposito sito web per raccogliere le informazioni utili all’iscrizione di studenti internazionali: https://www.international.univpm.it/become-a-student/</w:t>
      </w:r>
    </w:p>
    <w:p w14:paraId="05ED8609" w14:textId="77777777" w:rsidR="000734CA" w:rsidRPr="000734CA"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Inoltre, per i CdS erogati in lingua inglese sono previsti dei corsi di lingua italiana, erogati dallo CSAL (Centro di supporto per l’apprendimento delle lingue).</w:t>
      </w:r>
    </w:p>
    <w:p w14:paraId="043BC9A9" w14:textId="77777777" w:rsidR="000734CA" w:rsidRPr="000734CA" w:rsidRDefault="000734CA" w:rsidP="000734CA">
      <w:pPr>
        <w:spacing w:after="0" w:line="360" w:lineRule="auto"/>
        <w:jc w:val="both"/>
        <w:rPr>
          <w:rFonts w:ascii="Times New Roman" w:hAnsi="Times New Roman" w:cs="Times New Roman"/>
          <w:sz w:val="24"/>
          <w:szCs w:val="24"/>
        </w:rPr>
      </w:pPr>
    </w:p>
    <w:p w14:paraId="2FDD799E" w14:textId="524AF775" w:rsidR="00D20F4C" w:rsidRDefault="000734CA" w:rsidP="000734CA">
      <w:pPr>
        <w:spacing w:after="0" w:line="360" w:lineRule="auto"/>
        <w:jc w:val="both"/>
        <w:rPr>
          <w:rFonts w:ascii="Times New Roman" w:hAnsi="Times New Roman" w:cs="Times New Roman"/>
          <w:sz w:val="24"/>
          <w:szCs w:val="24"/>
        </w:rPr>
      </w:pPr>
      <w:r w:rsidRPr="000734CA">
        <w:rPr>
          <w:rFonts w:ascii="Times New Roman" w:hAnsi="Times New Roman" w:cs="Times New Roman"/>
          <w:sz w:val="24"/>
          <w:szCs w:val="24"/>
        </w:rPr>
        <w:t xml:space="preserve">Link inserito: </w:t>
      </w:r>
      <w:hyperlink r:id="rId17" w:history="1">
        <w:r w:rsidRPr="00502C44">
          <w:rPr>
            <w:rStyle w:val="Collegamentoipertestuale"/>
            <w:rFonts w:ascii="Times New Roman" w:hAnsi="Times New Roman" w:cs="Times New Roman"/>
            <w:sz w:val="24"/>
            <w:szCs w:val="24"/>
          </w:rPr>
          <w:t>https://www.univpm.it/Entra/Servizi_agli_studenti</w:t>
        </w:r>
      </w:hyperlink>
    </w:p>
    <w:p w14:paraId="03BFD3A4" w14:textId="77777777" w:rsidR="000734CA" w:rsidRDefault="000734CA" w:rsidP="000734CA">
      <w:pPr>
        <w:spacing w:after="0" w:line="360" w:lineRule="auto"/>
        <w:jc w:val="both"/>
        <w:rPr>
          <w:rFonts w:ascii="Times New Roman" w:hAnsi="Times New Roman" w:cs="Times New Roman"/>
          <w:sz w:val="24"/>
          <w:szCs w:val="24"/>
        </w:rPr>
      </w:pPr>
    </w:p>
    <w:p w14:paraId="48ABF95E" w14:textId="2BAF66A7" w:rsidR="000734CA" w:rsidRDefault="000734CA" w:rsidP="000734CA">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t>Quadro B5-</w:t>
      </w:r>
      <w:r w:rsidR="000E2D17">
        <w:rPr>
          <w:rFonts w:ascii="Times New Roman" w:hAnsi="Times New Roman" w:cs="Times New Roman"/>
          <w:b/>
          <w:bCs/>
          <w:sz w:val="24"/>
          <w:szCs w:val="24"/>
        </w:rPr>
        <w:t>Assistenza per lo svolgimento di periodi di formazione all’esterno (tirocini e stage)</w:t>
      </w:r>
      <w:r w:rsidRPr="000734CA">
        <w:rPr>
          <w:rFonts w:ascii="Times New Roman" w:hAnsi="Times New Roman" w:cs="Times New Roman"/>
          <w:b/>
          <w:bCs/>
          <w:sz w:val="24"/>
          <w:szCs w:val="24"/>
        </w:rPr>
        <w:t>.</w:t>
      </w:r>
    </w:p>
    <w:p w14:paraId="145032FB"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Descrizione link: Università e lavoro</w:t>
      </w:r>
    </w:p>
    <w:p w14:paraId="792B254C" w14:textId="4B46BBEE" w:rsidR="000E2D17"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 xml:space="preserve">Link inserito: </w:t>
      </w:r>
      <w:hyperlink r:id="rId18" w:history="1">
        <w:r w:rsidRPr="00502C44">
          <w:rPr>
            <w:rStyle w:val="Collegamentoipertestuale"/>
            <w:rFonts w:ascii="Times New Roman" w:hAnsi="Times New Roman" w:cs="Times New Roman"/>
            <w:sz w:val="24"/>
            <w:szCs w:val="24"/>
          </w:rPr>
          <w:t>http://www.univpm.it/Entra/Engine/RAServePG.php/P/330410013479</w:t>
        </w:r>
      </w:hyperlink>
    </w:p>
    <w:p w14:paraId="4C18B698" w14:textId="77777777" w:rsidR="006C0BEC" w:rsidRDefault="006C0BEC" w:rsidP="006C0BEC">
      <w:pPr>
        <w:spacing w:after="0" w:line="360" w:lineRule="auto"/>
        <w:jc w:val="both"/>
        <w:rPr>
          <w:rFonts w:ascii="Times New Roman" w:hAnsi="Times New Roman" w:cs="Times New Roman"/>
          <w:sz w:val="24"/>
          <w:szCs w:val="24"/>
        </w:rPr>
      </w:pPr>
    </w:p>
    <w:p w14:paraId="192A3E65" w14:textId="7A9EC6C5" w:rsidR="006C0BEC" w:rsidRDefault="006C0BEC" w:rsidP="006C0BEC">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t>Quadro B5-</w:t>
      </w:r>
      <w:r>
        <w:rPr>
          <w:rFonts w:ascii="Times New Roman" w:hAnsi="Times New Roman" w:cs="Times New Roman"/>
          <w:b/>
          <w:bCs/>
          <w:sz w:val="24"/>
          <w:szCs w:val="24"/>
        </w:rPr>
        <w:t xml:space="preserve">Assistenza </w:t>
      </w:r>
      <w:r>
        <w:rPr>
          <w:rFonts w:ascii="Times New Roman" w:hAnsi="Times New Roman" w:cs="Times New Roman"/>
          <w:b/>
          <w:bCs/>
          <w:sz w:val="24"/>
          <w:szCs w:val="24"/>
        </w:rPr>
        <w:t>e accordi per la mobilità internazionale degli studenti.</w:t>
      </w:r>
    </w:p>
    <w:p w14:paraId="1E0C79AE"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Attualmente non sono presenti accordi attivi con Atenei esteri.</w:t>
      </w:r>
    </w:p>
    <w:p w14:paraId="5FA4C307"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Tuttavia, nell’ambito del Programma Erasmus + Traineeship il CdS Dietistica accoglie ogni anno studenti stranieri che frequentano quali tirocinanti le sedi della nostra rete formativa sulla base di accordi (Learning Agreement) stipulati con le Istituzioni di provenienza. Inoltre, grazie a tale Programma i nostri studenti possono conseguire dei crediti di tirocinio all’estero.</w:t>
      </w:r>
    </w:p>
    <w:p w14:paraId="3C016359" w14:textId="77777777" w:rsidR="006C0BEC" w:rsidRPr="006C0BEC" w:rsidRDefault="006C0BEC" w:rsidP="006C0BEC">
      <w:pPr>
        <w:spacing w:after="0" w:line="360" w:lineRule="auto"/>
        <w:jc w:val="both"/>
        <w:rPr>
          <w:rFonts w:ascii="Times New Roman" w:hAnsi="Times New Roman" w:cs="Times New Roman"/>
          <w:sz w:val="24"/>
          <w:szCs w:val="24"/>
        </w:rPr>
      </w:pPr>
    </w:p>
    <w:p w14:paraId="1C4D19E9"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Descrizione link: Opportunità all'estero</w:t>
      </w:r>
    </w:p>
    <w:p w14:paraId="2AFEFDB2" w14:textId="51F5B9DA" w:rsid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 xml:space="preserve">Link inserito: </w:t>
      </w:r>
      <w:hyperlink r:id="rId19" w:history="1">
        <w:r w:rsidRPr="00502C44">
          <w:rPr>
            <w:rStyle w:val="Collegamentoipertestuale"/>
            <w:rFonts w:ascii="Times New Roman" w:hAnsi="Times New Roman" w:cs="Times New Roman"/>
            <w:sz w:val="24"/>
            <w:szCs w:val="24"/>
          </w:rPr>
          <w:t>https://www.univpm.it/Entra/Internazionale/Opportunita_allestero</w:t>
        </w:r>
      </w:hyperlink>
    </w:p>
    <w:p w14:paraId="53C03C7A" w14:textId="3379E3F1" w:rsidR="006C0BEC" w:rsidRDefault="006C0BEC" w:rsidP="006C0BEC">
      <w:pPr>
        <w:spacing w:after="0" w:line="360" w:lineRule="auto"/>
        <w:jc w:val="both"/>
        <w:rPr>
          <w:rFonts w:ascii="Times New Roman" w:hAnsi="Times New Roman" w:cs="Times New Roman"/>
          <w:b/>
          <w:bCs/>
          <w:sz w:val="24"/>
          <w:szCs w:val="24"/>
        </w:rPr>
      </w:pPr>
      <w:r w:rsidRPr="000734CA">
        <w:rPr>
          <w:rFonts w:ascii="Times New Roman" w:hAnsi="Times New Roman" w:cs="Times New Roman"/>
          <w:b/>
          <w:bCs/>
          <w:sz w:val="24"/>
          <w:szCs w:val="24"/>
        </w:rPr>
        <w:lastRenderedPageBreak/>
        <w:t>Quadro B5-</w:t>
      </w:r>
      <w:r>
        <w:rPr>
          <w:rFonts w:ascii="Times New Roman" w:hAnsi="Times New Roman" w:cs="Times New Roman"/>
          <w:b/>
          <w:bCs/>
          <w:sz w:val="24"/>
          <w:szCs w:val="24"/>
        </w:rPr>
        <w:t>Accompagnamento al lavoro</w:t>
      </w:r>
      <w:r>
        <w:rPr>
          <w:rFonts w:ascii="Times New Roman" w:hAnsi="Times New Roman" w:cs="Times New Roman"/>
          <w:b/>
          <w:bCs/>
          <w:sz w:val="24"/>
          <w:szCs w:val="24"/>
        </w:rPr>
        <w:t>.</w:t>
      </w:r>
    </w:p>
    <w:p w14:paraId="5A1AA03A"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In aggiunta alle iniziative previste dall'Ateneo, il CdS in Dietistica organizza ogni anno seminari extracurriculari, che riguardano anche i principali aspetti legati alla professione del Dietista ed è costantemente in contatto con i Rappresentanti dell’Albo, che offrono supporto ai laureandi e ai neolaureati, per assisterli nell’avvio della loro attività professionale.</w:t>
      </w:r>
    </w:p>
    <w:p w14:paraId="4A81BEEA"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Al fine di migliorare l'occupabilità dei nostri laureati è stata intrapresa un'azione di miglioramento che prevede l'organizzazione di iniziative di accompagnamento al lavoro (ad es. organizzazione di seminari in collaborazione con il Centro per l'Impiego di Ancona e di incontri con le organizzazioni rappresentative della produzione di beni e servizi).</w:t>
      </w:r>
    </w:p>
    <w:p w14:paraId="6E85FBC9" w14:textId="77777777" w:rsidR="006C0BEC" w:rsidRPr="006C0BEC" w:rsidRDefault="006C0BEC" w:rsidP="006C0BEC">
      <w:pPr>
        <w:spacing w:after="0" w:line="360" w:lineRule="auto"/>
        <w:jc w:val="both"/>
        <w:rPr>
          <w:rFonts w:ascii="Times New Roman" w:hAnsi="Times New Roman" w:cs="Times New Roman"/>
          <w:sz w:val="24"/>
          <w:szCs w:val="24"/>
        </w:rPr>
      </w:pPr>
    </w:p>
    <w:p w14:paraId="251933A0"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Descrizione link: Università e lavoro</w:t>
      </w:r>
    </w:p>
    <w:p w14:paraId="5AEA6361" w14:textId="43F775C7" w:rsid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 xml:space="preserve">Link inserito: </w:t>
      </w:r>
      <w:hyperlink r:id="rId20" w:history="1">
        <w:r w:rsidRPr="00502C44">
          <w:rPr>
            <w:rStyle w:val="Collegamentoipertestuale"/>
            <w:rFonts w:ascii="Times New Roman" w:hAnsi="Times New Roman" w:cs="Times New Roman"/>
            <w:sz w:val="24"/>
            <w:szCs w:val="24"/>
          </w:rPr>
          <w:t>http://www.univpm.it/Entra/Engine/RAServePG.php/P/330410013479</w:t>
        </w:r>
      </w:hyperlink>
    </w:p>
    <w:p w14:paraId="557AED24" w14:textId="77777777" w:rsidR="006C0BEC" w:rsidRDefault="006C0BEC" w:rsidP="006C0BEC">
      <w:pPr>
        <w:spacing w:after="0" w:line="360" w:lineRule="auto"/>
        <w:jc w:val="both"/>
        <w:rPr>
          <w:rFonts w:ascii="Times New Roman" w:hAnsi="Times New Roman" w:cs="Times New Roman"/>
          <w:sz w:val="24"/>
          <w:szCs w:val="24"/>
        </w:rPr>
      </w:pPr>
    </w:p>
    <w:p w14:paraId="7E4552BC" w14:textId="29EF2824" w:rsidR="006C0BEC" w:rsidRPr="006C0BEC" w:rsidRDefault="006C0BEC" w:rsidP="006C0BEC">
      <w:pPr>
        <w:spacing w:after="0" w:line="360" w:lineRule="auto"/>
        <w:jc w:val="both"/>
        <w:rPr>
          <w:rFonts w:ascii="Times New Roman" w:hAnsi="Times New Roman" w:cs="Times New Roman"/>
          <w:b/>
          <w:bCs/>
          <w:sz w:val="24"/>
          <w:szCs w:val="24"/>
        </w:rPr>
      </w:pPr>
      <w:r w:rsidRPr="006C0BEC">
        <w:rPr>
          <w:rFonts w:ascii="Times New Roman" w:hAnsi="Times New Roman" w:cs="Times New Roman"/>
          <w:b/>
          <w:bCs/>
          <w:sz w:val="24"/>
          <w:szCs w:val="24"/>
        </w:rPr>
        <w:t>Quadro B5-Eventuali altre iniziative</w:t>
      </w:r>
      <w:r>
        <w:rPr>
          <w:rFonts w:ascii="Times New Roman" w:hAnsi="Times New Roman" w:cs="Times New Roman"/>
          <w:b/>
          <w:bCs/>
          <w:sz w:val="24"/>
          <w:szCs w:val="24"/>
        </w:rPr>
        <w:t>.</w:t>
      </w:r>
    </w:p>
    <w:p w14:paraId="452797CF" w14:textId="75ACB915" w:rsid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Descrizione link: Accoglienza studenti</w:t>
      </w:r>
    </w:p>
    <w:p w14:paraId="006A5716" w14:textId="586D9D89" w:rsid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 xml:space="preserve">Link inserito: </w:t>
      </w:r>
      <w:hyperlink r:id="rId21" w:history="1">
        <w:r w:rsidRPr="00502C44">
          <w:rPr>
            <w:rStyle w:val="Collegamentoipertestuale"/>
            <w:rFonts w:ascii="Times New Roman" w:hAnsi="Times New Roman" w:cs="Times New Roman"/>
            <w:sz w:val="24"/>
            <w:szCs w:val="24"/>
          </w:rPr>
          <w:t>http://www.univpm.it/Entra/Engine/RAServePG.php/P/826310013487/T/Accoglienza</w:t>
        </w:r>
      </w:hyperlink>
    </w:p>
    <w:p w14:paraId="5B92353A" w14:textId="77777777" w:rsidR="006C0BEC" w:rsidRPr="006C0BEC" w:rsidRDefault="006C0BEC" w:rsidP="006C0BEC">
      <w:pPr>
        <w:spacing w:after="0" w:line="360" w:lineRule="auto"/>
        <w:jc w:val="both"/>
        <w:rPr>
          <w:rFonts w:ascii="Times New Roman" w:hAnsi="Times New Roman" w:cs="Times New Roman"/>
          <w:sz w:val="24"/>
          <w:szCs w:val="24"/>
        </w:rPr>
      </w:pPr>
    </w:p>
    <w:p w14:paraId="1F598765" w14:textId="67BF1E02" w:rsidR="000734CA" w:rsidRPr="006C0BEC" w:rsidRDefault="006C0BEC" w:rsidP="000734CA">
      <w:pPr>
        <w:spacing w:after="0" w:line="360" w:lineRule="auto"/>
        <w:jc w:val="both"/>
        <w:rPr>
          <w:rFonts w:ascii="Times New Roman" w:hAnsi="Times New Roman" w:cs="Times New Roman"/>
          <w:b/>
          <w:bCs/>
          <w:sz w:val="24"/>
          <w:szCs w:val="24"/>
        </w:rPr>
      </w:pPr>
      <w:r w:rsidRPr="006C0BEC">
        <w:rPr>
          <w:rFonts w:ascii="Times New Roman" w:hAnsi="Times New Roman" w:cs="Times New Roman"/>
          <w:b/>
          <w:bCs/>
          <w:sz w:val="24"/>
          <w:szCs w:val="24"/>
        </w:rPr>
        <w:t xml:space="preserve">Quadro D1-Struttura </w:t>
      </w:r>
      <w:r>
        <w:rPr>
          <w:rFonts w:ascii="Times New Roman" w:hAnsi="Times New Roman" w:cs="Times New Roman"/>
          <w:b/>
          <w:bCs/>
          <w:sz w:val="24"/>
          <w:szCs w:val="24"/>
        </w:rPr>
        <w:t xml:space="preserve">organizzativa </w:t>
      </w:r>
      <w:r w:rsidRPr="006C0BEC">
        <w:rPr>
          <w:rFonts w:ascii="Times New Roman" w:hAnsi="Times New Roman" w:cs="Times New Roman"/>
          <w:b/>
          <w:bCs/>
          <w:sz w:val="24"/>
          <w:szCs w:val="24"/>
        </w:rPr>
        <w:t>e responsabilità a livello di Ateneo</w:t>
      </w:r>
      <w:r>
        <w:rPr>
          <w:rFonts w:ascii="Times New Roman" w:hAnsi="Times New Roman" w:cs="Times New Roman"/>
          <w:b/>
          <w:bCs/>
          <w:sz w:val="24"/>
          <w:szCs w:val="24"/>
        </w:rPr>
        <w:t>.</w:t>
      </w:r>
    </w:p>
    <w:p w14:paraId="4106E182"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L'Università Politecnica delle Marche si è dotata dal 2007 di un Sistema di Gestione per la Qualità certificato ai sensi della norma internazionale UNI EN ISO 9001, sistema che ha fornito le basi per l'implementazione delle procedure AVA di Ateneo.</w:t>
      </w:r>
    </w:p>
    <w:p w14:paraId="40061630"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Con Decreto Rettorale n. 544 del 19/04/2013, e successive modifiche, ai sensi del D. Lgs. 19/2012 e del documento ANVUR del Sistema di Autovalutazione, Valutazione e Accreditamento del sistema universitario italiano, è stato costituito il Presidio della Qualità di Ateneo (PQA). Esso opera in conformità alle Linee Guida ANVUR per l’accreditamento periodico delle sedi e dei corsi di studio universitari (AVA 3), ai relativi decreti ministeriali e al Regolamento di funzionamento del PQA.</w:t>
      </w:r>
    </w:p>
    <w:p w14:paraId="448E00BC"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Il PQA, i cui componenti sono nominati con decreto del Rettore, è costituito da:</w:t>
      </w:r>
    </w:p>
    <w:p w14:paraId="16BF0936"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a. Il referente del Rettore per la qualità, con funzioni di Coordinatore del Presidio della Qualità di Ateneo;</w:t>
      </w:r>
    </w:p>
    <w:p w14:paraId="39D11916"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b. cinque docenti in rappresentanza delle rispettive aree dell'Ateneo, ciascuno nominato dal proprio Preside/Direttore;</w:t>
      </w:r>
    </w:p>
    <w:p w14:paraId="25BC2AE0"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c. il Direttore Generale o un suo delegato;</w:t>
      </w:r>
    </w:p>
    <w:p w14:paraId="3EC58A99"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d. un rappresentante della componente studentesca designato dal Presidente del Consiglio Studentesco tra i componenti del Consiglio stesso.</w:t>
      </w:r>
    </w:p>
    <w:p w14:paraId="3B62E467"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lastRenderedPageBreak/>
        <w:t>Il PQA si avvale di una struttura tecnica e amministrativa, all’uopo preposta, individuata nell’Ufficio Nucleo di Valutazione e Presidio Qualità, collocata all’interno del Servizio Supporto Organi di Ateneo e Pianificazione Strategica.</w:t>
      </w:r>
    </w:p>
    <w:p w14:paraId="5BE10E92"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Il PQA garantisce il funzionamento delle attività di Assicurazione Qualità (AQ), promuovendo la cultura della Qualità all'interno dell'Ateneo. La presenza del PQA in Ateneo costituisce un requisito per l'accreditamento, in quanto struttura che sovraintende allo svolgimento delle procedure di AQ a livello di Ateneo, nei CdS, nei Dottorati di Ricerca e nei Dipartimenti, in base agli indirizzi formulati dagli Organi di Governo, assicurando la gestione dei flussi informativi interni ed esterni e sostenendo l'azione delle strutture.</w:t>
      </w:r>
    </w:p>
    <w:p w14:paraId="63F8D7FF"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Al PQA sono attribuite, in materia di didattica, le competenze descritte nel Regolamento di funzionamento e nella procedura P.A.02 “AQ della Didattica” che contiene, inoltre, la definizione delle responsabilità di tutti gli attori coinvolti nel sistema di AQ.</w:t>
      </w:r>
    </w:p>
    <w:p w14:paraId="5C832D1F" w14:textId="77777777" w:rsidR="006C0BEC" w:rsidRPr="006C0BEC" w:rsidRDefault="006C0BEC" w:rsidP="006C0BEC">
      <w:pPr>
        <w:spacing w:after="0" w:line="360" w:lineRule="auto"/>
        <w:jc w:val="both"/>
        <w:rPr>
          <w:rFonts w:ascii="Times New Roman" w:hAnsi="Times New Roman" w:cs="Times New Roman"/>
          <w:sz w:val="24"/>
          <w:szCs w:val="24"/>
        </w:rPr>
      </w:pPr>
    </w:p>
    <w:p w14:paraId="2F66F626" w14:textId="77777777" w:rsidR="006C0BEC" w:rsidRP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Descrizione link: Assicurazione Qualità</w:t>
      </w:r>
    </w:p>
    <w:p w14:paraId="1BFDDB43" w14:textId="6EE48EE7" w:rsidR="006C0BE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 xml:space="preserve">Link inserito: </w:t>
      </w:r>
      <w:hyperlink r:id="rId22" w:history="1">
        <w:r w:rsidRPr="00502C44">
          <w:rPr>
            <w:rStyle w:val="Collegamentoipertestuale"/>
            <w:rFonts w:ascii="Times New Roman" w:hAnsi="Times New Roman" w:cs="Times New Roman"/>
            <w:sz w:val="24"/>
            <w:szCs w:val="24"/>
          </w:rPr>
          <w:t>http://www.univpm.it/Entra/Assicurazione_qualita_1</w:t>
        </w:r>
      </w:hyperlink>
    </w:p>
    <w:p w14:paraId="04F723A6" w14:textId="77777777" w:rsidR="006C0BEC" w:rsidRPr="006C0BEC" w:rsidRDefault="006C0BEC" w:rsidP="006C0BEC">
      <w:pPr>
        <w:spacing w:after="0" w:line="360" w:lineRule="auto"/>
        <w:jc w:val="both"/>
        <w:rPr>
          <w:rFonts w:ascii="Times New Roman" w:hAnsi="Times New Roman" w:cs="Times New Roman"/>
          <w:sz w:val="24"/>
          <w:szCs w:val="24"/>
        </w:rPr>
      </w:pPr>
    </w:p>
    <w:p w14:paraId="01321FD2" w14:textId="63D84541" w:rsidR="00D20F4C" w:rsidRDefault="006C0BEC" w:rsidP="006C0BEC">
      <w:pPr>
        <w:spacing w:after="0" w:line="360" w:lineRule="auto"/>
        <w:jc w:val="both"/>
        <w:rPr>
          <w:rFonts w:ascii="Times New Roman" w:hAnsi="Times New Roman" w:cs="Times New Roman"/>
          <w:sz w:val="24"/>
          <w:szCs w:val="24"/>
        </w:rPr>
      </w:pPr>
      <w:r w:rsidRPr="006C0BEC">
        <w:rPr>
          <w:rFonts w:ascii="Times New Roman" w:hAnsi="Times New Roman" w:cs="Times New Roman"/>
          <w:sz w:val="24"/>
          <w:szCs w:val="24"/>
        </w:rPr>
        <w:t>Pdf inserito: Assicurazione Qualità della Didattica</w:t>
      </w:r>
    </w:p>
    <w:p w14:paraId="5B3970BF" w14:textId="77777777" w:rsidR="006C0BEC" w:rsidRDefault="006C0BEC" w:rsidP="006C0BEC">
      <w:pPr>
        <w:spacing w:after="0" w:line="360" w:lineRule="auto"/>
        <w:jc w:val="both"/>
        <w:rPr>
          <w:rFonts w:ascii="Times New Roman" w:hAnsi="Times New Roman" w:cs="Times New Roman"/>
          <w:sz w:val="24"/>
          <w:szCs w:val="24"/>
        </w:rPr>
      </w:pPr>
    </w:p>
    <w:p w14:paraId="3A275942" w14:textId="23FE6E59" w:rsidR="006C0BEC" w:rsidRPr="006C0BEC" w:rsidRDefault="006C0BEC" w:rsidP="006C0BEC">
      <w:pPr>
        <w:spacing w:after="0" w:line="360" w:lineRule="auto"/>
        <w:jc w:val="both"/>
        <w:rPr>
          <w:rFonts w:ascii="Times New Roman" w:hAnsi="Times New Roman" w:cs="Times New Roman"/>
          <w:b/>
          <w:bCs/>
          <w:sz w:val="24"/>
          <w:szCs w:val="24"/>
        </w:rPr>
      </w:pPr>
      <w:r w:rsidRPr="006C0BEC">
        <w:rPr>
          <w:rFonts w:ascii="Times New Roman" w:hAnsi="Times New Roman" w:cs="Times New Roman"/>
          <w:b/>
          <w:bCs/>
          <w:sz w:val="24"/>
          <w:szCs w:val="24"/>
        </w:rPr>
        <w:t>Quadro D2-Organizzazione e responsabilità della AQ a livello del Corso di Studio.</w:t>
      </w:r>
    </w:p>
    <w:p w14:paraId="08186FF1"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Per garantire una diffusione capillare dell'Assicurazione Qualità, il PQA ha definito all'interno dell'Ateneo una struttura di AQ così composta:</w:t>
      </w:r>
    </w:p>
    <w:p w14:paraId="2C8B272D"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un docente Responsabile Qualità di Dipartimento (RQD) o di Facoltà ove costituita (RQF), designato del Consiglio di Dipartimento/Facoltà su proposta del Direttore del Dipartimento/ Preside di Facoltà/ quale componente del PQA;</w:t>
      </w:r>
    </w:p>
    <w:p w14:paraId="716AACC8"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un docente Responsabile Qualità per ciascun Dipartimento, ove costituita la Facoltà designato del Consiglio di Dipartimento su proposta del Direttore del Dipartimento;</w:t>
      </w:r>
    </w:p>
    <w:p w14:paraId="247360C8"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un docente Responsabile Qualità (RQ) per ciascun Corso di Studio (docente indicato nel gruppo di Riesame CdS e nella scheda SUA-CdS),designato del Consiglio del Corso di Studio su proposta del Presidente del CdS .</w:t>
      </w:r>
    </w:p>
    <w:p w14:paraId="79549053"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Il docente RQD/RQF, oltre a svolgere le attività previste in qualità di componente del PQA, ha i seguenti compiti:</w:t>
      </w:r>
    </w:p>
    <w:p w14:paraId="3C31BEC8"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promuove, guida, sorveglia e verifica l’efficacia delle attività di AQ all’interno del Dipartimento/Facoltà ove costituita;</w:t>
      </w:r>
    </w:p>
    <w:p w14:paraId="5B70D798"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lastRenderedPageBreak/>
        <w:t>• garantisce il corretto flusso informativo tra il Presidio Qualità di Ateneo, i RQD nelle Facoltà ove costituite, i RQ di CdS e i Responsabili Qualità dei Corsi di Dottorato;</w:t>
      </w:r>
    </w:p>
    <w:p w14:paraId="130BD35D"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Relaziona al PQA, con cadenza annuale, sullo stato del Sistema di Gestione per la Qualità.</w:t>
      </w:r>
    </w:p>
    <w:p w14:paraId="47B854E7"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All'interno delle Facoltà, il docente RQD, svolge i seguenti compiti:</w:t>
      </w:r>
    </w:p>
    <w:p w14:paraId="059DEBA7"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promuove, guida, sorveglia e verifica l'efficacia delle attività di AQ all'interno del Dipartimento;</w:t>
      </w:r>
    </w:p>
    <w:p w14:paraId="16660EF5"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supporta il Responsabile Qualità di Facoltà nel corretto flusso informativo con i Responsabili Qualità di CdS e i Responsabili Qualità del Corso di Dottorato.</w:t>
      </w:r>
    </w:p>
    <w:p w14:paraId="645883B3"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Il docente RQ dei Corsi di Studio svolge i seguenti compiti:</w:t>
      </w:r>
    </w:p>
    <w:p w14:paraId="32C15ACC"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promuove, guida, sorveglia e verifica l'efficacia delle attività di AQ all'interno del Corso di Studio, in sintonia col RQD/RQF e il Presidio Qualità di Ateneo;</w:t>
      </w:r>
    </w:p>
    <w:p w14:paraId="3EC505BF"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collabora alla compilazione della scheda SUA-CdS;</w:t>
      </w:r>
    </w:p>
    <w:p w14:paraId="277A4EB9"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collabora, come membro del GR, alla stesura della Scheda di Monitoraggio Annuale (SMA) e dei Rapporti di Riesame Ciclici CdS;</w:t>
      </w:r>
    </w:p>
    <w:p w14:paraId="1A2ADCFC"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pianifica le azioni di miglioramento/correttive mediante gli strumenti messi a disposizione dal Sistema AQ;</w:t>
      </w:r>
    </w:p>
    <w:p w14:paraId="796C77D9"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promuove qualsiasi altra iniziativa volta al miglioramento della didattica, avendo cura di darne adeguata evidenza nelle procedure di qualità;</w:t>
      </w:r>
    </w:p>
    <w:p w14:paraId="513ECAE6"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monitora, in collaborazione con il RQD/RQF, il corretto svolgimento delle attività didattiche e dei servizi di supporto;</w:t>
      </w:r>
    </w:p>
    <w:p w14:paraId="70FAB830"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informa tempestivamente il Presidente CdS/CUCS di qualunque problema riguardante il corretto svolgimento delle attività didattiche, anche in base alle segnalazioni degli studenti.</w:t>
      </w:r>
    </w:p>
    <w:p w14:paraId="5D78F316"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In particolare, l'AQ a livello del Corso di Studio è garantita principalmente dalle figure che seguono, le cui funzioni sono dettagliate nella P.A.02 'Assicurazione Qualità della Didattica”</w:t>
      </w:r>
    </w:p>
    <w:p w14:paraId="04127155"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Il Presidente del Corso di Studio</w:t>
      </w:r>
    </w:p>
    <w:p w14:paraId="5292714A"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Il Consiglio del Corso di Studio</w:t>
      </w:r>
    </w:p>
    <w:p w14:paraId="5711128D"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Il Responsabile Qualità del Corso di Studio</w:t>
      </w:r>
    </w:p>
    <w:p w14:paraId="45018FED"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 Il Gruppo di Riesame</w:t>
      </w:r>
    </w:p>
    <w:p w14:paraId="67FB55BB" w14:textId="77777777" w:rsidR="00A42160" w:rsidRPr="00A42160" w:rsidRDefault="00A42160" w:rsidP="00A42160">
      <w:pPr>
        <w:spacing w:after="0" w:line="360" w:lineRule="auto"/>
        <w:jc w:val="both"/>
        <w:rPr>
          <w:rFonts w:ascii="Times New Roman" w:hAnsi="Times New Roman" w:cs="Times New Roman"/>
          <w:sz w:val="24"/>
          <w:szCs w:val="24"/>
        </w:rPr>
      </w:pPr>
    </w:p>
    <w:p w14:paraId="3014D095"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Le modalità di erogazione del servizio formativo sono esplicitate nella scheda processo di Area.</w:t>
      </w:r>
    </w:p>
    <w:p w14:paraId="2992C251" w14:textId="77777777" w:rsidR="00A42160" w:rsidRPr="00A42160" w:rsidRDefault="00A42160" w:rsidP="00A42160">
      <w:pPr>
        <w:spacing w:after="0" w:line="360" w:lineRule="auto"/>
        <w:jc w:val="both"/>
        <w:rPr>
          <w:rFonts w:ascii="Times New Roman" w:hAnsi="Times New Roman" w:cs="Times New Roman"/>
          <w:sz w:val="24"/>
          <w:szCs w:val="24"/>
        </w:rPr>
      </w:pPr>
    </w:p>
    <w:p w14:paraId="7E355D43"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I nominativi dei docenti che fanno parte del gruppo di gestione AQ sono indicati, all’interno della Scheda SUA-CdS, nella sezione Amministrazione/Informazioni/Gruppo di gestione AQ.</w:t>
      </w:r>
    </w:p>
    <w:p w14:paraId="6047CA40" w14:textId="77777777" w:rsidR="00A42160" w:rsidRPr="00A42160" w:rsidRDefault="00A42160" w:rsidP="00A42160">
      <w:pPr>
        <w:spacing w:after="0" w:line="360" w:lineRule="auto"/>
        <w:jc w:val="both"/>
        <w:rPr>
          <w:rFonts w:ascii="Times New Roman" w:hAnsi="Times New Roman" w:cs="Times New Roman"/>
          <w:sz w:val="24"/>
          <w:szCs w:val="24"/>
        </w:rPr>
      </w:pPr>
    </w:p>
    <w:p w14:paraId="3D26DD48" w14:textId="77777777" w:rsidR="00A42160" w:rsidRP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Descrizione link: Assicurazione Qualità</w:t>
      </w:r>
    </w:p>
    <w:p w14:paraId="1703D971" w14:textId="508E3E07" w:rsidR="00A42160"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lastRenderedPageBreak/>
        <w:t xml:space="preserve">Link inserito: </w:t>
      </w:r>
      <w:hyperlink r:id="rId23" w:history="1">
        <w:r w:rsidRPr="00502C44">
          <w:rPr>
            <w:rStyle w:val="Collegamentoipertestuale"/>
            <w:rFonts w:ascii="Times New Roman" w:hAnsi="Times New Roman" w:cs="Times New Roman"/>
            <w:sz w:val="24"/>
            <w:szCs w:val="24"/>
          </w:rPr>
          <w:t>http://www.univpm.it/Entra/Assicurazione_qualita_1</w:t>
        </w:r>
      </w:hyperlink>
    </w:p>
    <w:p w14:paraId="7722D715" w14:textId="77777777" w:rsidR="00A42160" w:rsidRDefault="00A42160" w:rsidP="00A42160">
      <w:pPr>
        <w:spacing w:after="0" w:line="360" w:lineRule="auto"/>
        <w:jc w:val="both"/>
        <w:rPr>
          <w:rFonts w:ascii="Times New Roman" w:hAnsi="Times New Roman" w:cs="Times New Roman"/>
          <w:sz w:val="24"/>
          <w:szCs w:val="24"/>
        </w:rPr>
      </w:pPr>
    </w:p>
    <w:p w14:paraId="7D7E5388" w14:textId="3FD7F116" w:rsidR="006C0BEC" w:rsidRDefault="00A42160" w:rsidP="00A42160">
      <w:pPr>
        <w:spacing w:after="0" w:line="360" w:lineRule="auto"/>
        <w:jc w:val="both"/>
        <w:rPr>
          <w:rFonts w:ascii="Times New Roman" w:hAnsi="Times New Roman" w:cs="Times New Roman"/>
          <w:sz w:val="24"/>
          <w:szCs w:val="24"/>
        </w:rPr>
      </w:pPr>
      <w:r w:rsidRPr="00A42160">
        <w:rPr>
          <w:rFonts w:ascii="Times New Roman" w:hAnsi="Times New Roman" w:cs="Times New Roman"/>
          <w:sz w:val="24"/>
          <w:szCs w:val="24"/>
        </w:rPr>
        <w:t>Pdf</w:t>
      </w:r>
      <w:r>
        <w:rPr>
          <w:rFonts w:ascii="Times New Roman" w:hAnsi="Times New Roman" w:cs="Times New Roman"/>
          <w:sz w:val="24"/>
          <w:szCs w:val="24"/>
        </w:rPr>
        <w:t xml:space="preserve"> inserito</w:t>
      </w:r>
      <w:r w:rsidRPr="00A42160">
        <w:rPr>
          <w:rFonts w:ascii="Times New Roman" w:hAnsi="Times New Roman" w:cs="Times New Roman"/>
          <w:sz w:val="24"/>
          <w:szCs w:val="24"/>
        </w:rPr>
        <w:t>: Erogazione Servizio Formativo” P.FM.01 Rev. 12 del 21/1/2022</w:t>
      </w:r>
    </w:p>
    <w:p w14:paraId="33509F1C" w14:textId="77777777" w:rsidR="00DE0419" w:rsidRDefault="00DE0419" w:rsidP="00A42160">
      <w:pPr>
        <w:spacing w:after="0" w:line="360" w:lineRule="auto"/>
        <w:jc w:val="both"/>
        <w:rPr>
          <w:rFonts w:ascii="Times New Roman" w:hAnsi="Times New Roman" w:cs="Times New Roman"/>
          <w:sz w:val="24"/>
          <w:szCs w:val="24"/>
        </w:rPr>
      </w:pPr>
    </w:p>
    <w:p w14:paraId="69714F5A" w14:textId="09BA2511" w:rsidR="00DE0419" w:rsidRDefault="00DE0419" w:rsidP="00A42160">
      <w:pPr>
        <w:spacing w:after="0" w:line="360" w:lineRule="auto"/>
        <w:jc w:val="both"/>
        <w:rPr>
          <w:rFonts w:ascii="Times New Roman" w:hAnsi="Times New Roman" w:cs="Times New Roman"/>
          <w:b/>
          <w:bCs/>
          <w:sz w:val="24"/>
          <w:szCs w:val="24"/>
        </w:rPr>
      </w:pPr>
      <w:r w:rsidRPr="00DE0419">
        <w:rPr>
          <w:rFonts w:ascii="Times New Roman" w:hAnsi="Times New Roman" w:cs="Times New Roman"/>
          <w:b/>
          <w:bCs/>
          <w:sz w:val="24"/>
          <w:szCs w:val="24"/>
        </w:rPr>
        <w:t>Quadro D3-Programmazione dei lavori e scadenze di attuazione delle iniziative.</w:t>
      </w:r>
    </w:p>
    <w:p w14:paraId="6F7DCD93" w14:textId="77777777" w:rsidR="00DE0419" w:rsidRPr="00DE0419" w:rsidRDefault="00DE0419" w:rsidP="00DE0419">
      <w:pPr>
        <w:spacing w:after="0" w:line="360" w:lineRule="auto"/>
        <w:jc w:val="both"/>
        <w:rPr>
          <w:rFonts w:ascii="Times New Roman" w:hAnsi="Times New Roman" w:cs="Times New Roman"/>
          <w:sz w:val="24"/>
          <w:szCs w:val="24"/>
        </w:rPr>
      </w:pPr>
      <w:r w:rsidRPr="00DE0419">
        <w:rPr>
          <w:rFonts w:ascii="Times New Roman" w:hAnsi="Times New Roman" w:cs="Times New Roman"/>
          <w:sz w:val="24"/>
          <w:szCs w:val="24"/>
        </w:rPr>
        <w:t>L’Ateneo ha definito la programmazione delle attività e le relative scadenze di attuazione del sistema AQ di Ateneo, nel rispetto della normativa vigente, all’interno della procedura P.A.01 “Progettazione didattica CdS”</w:t>
      </w:r>
    </w:p>
    <w:p w14:paraId="48446A93" w14:textId="77777777" w:rsidR="00DE0419" w:rsidRPr="00DE0419" w:rsidRDefault="00DE0419" w:rsidP="00DE0419">
      <w:pPr>
        <w:spacing w:after="0" w:line="360" w:lineRule="auto"/>
        <w:jc w:val="both"/>
        <w:rPr>
          <w:rFonts w:ascii="Times New Roman" w:hAnsi="Times New Roman" w:cs="Times New Roman"/>
          <w:sz w:val="24"/>
          <w:szCs w:val="24"/>
        </w:rPr>
      </w:pPr>
      <w:r w:rsidRPr="00DE0419">
        <w:rPr>
          <w:rFonts w:ascii="Times New Roman" w:hAnsi="Times New Roman" w:cs="Times New Roman"/>
          <w:sz w:val="24"/>
          <w:szCs w:val="24"/>
        </w:rPr>
        <w:t>Il CdS dà evidenza della presa in carico delle attività definite all’interno della suddetta procedura attraverso la compilazione del documento P.A.01/All03 “Adempimenti AVA annuali attività CCdS/CUCS – Check list registrazione CCdS/CUCS e monitoraggio PQA”</w:t>
      </w:r>
    </w:p>
    <w:p w14:paraId="7C5A3996" w14:textId="77777777" w:rsidR="00DE0419" w:rsidRPr="00DE0419" w:rsidRDefault="00DE0419" w:rsidP="00DE0419">
      <w:pPr>
        <w:spacing w:after="0" w:line="360" w:lineRule="auto"/>
        <w:jc w:val="both"/>
        <w:rPr>
          <w:rFonts w:ascii="Times New Roman" w:hAnsi="Times New Roman" w:cs="Times New Roman"/>
          <w:sz w:val="24"/>
          <w:szCs w:val="24"/>
        </w:rPr>
      </w:pPr>
    </w:p>
    <w:p w14:paraId="2C6024E8" w14:textId="77777777" w:rsidR="00DE0419" w:rsidRPr="00DE0419" w:rsidRDefault="00DE0419" w:rsidP="00DE0419">
      <w:pPr>
        <w:spacing w:after="0" w:line="360" w:lineRule="auto"/>
        <w:jc w:val="both"/>
        <w:rPr>
          <w:rFonts w:ascii="Times New Roman" w:hAnsi="Times New Roman" w:cs="Times New Roman"/>
          <w:sz w:val="24"/>
          <w:szCs w:val="24"/>
        </w:rPr>
      </w:pPr>
      <w:r w:rsidRPr="00DE0419">
        <w:rPr>
          <w:rFonts w:ascii="Times New Roman" w:hAnsi="Times New Roman" w:cs="Times New Roman"/>
          <w:sz w:val="24"/>
          <w:szCs w:val="24"/>
        </w:rPr>
        <w:t>Descrizione link: Progettazione Didattica CdS</w:t>
      </w:r>
    </w:p>
    <w:p w14:paraId="7F74A408" w14:textId="101C5FA5" w:rsidR="00DE0419" w:rsidRDefault="00DE0419" w:rsidP="00DE0419">
      <w:pPr>
        <w:spacing w:after="0" w:line="360" w:lineRule="auto"/>
        <w:jc w:val="both"/>
        <w:rPr>
          <w:rFonts w:ascii="Times New Roman" w:hAnsi="Times New Roman" w:cs="Times New Roman"/>
          <w:sz w:val="24"/>
          <w:szCs w:val="24"/>
        </w:rPr>
      </w:pPr>
      <w:r w:rsidRPr="00DE0419">
        <w:rPr>
          <w:rFonts w:ascii="Times New Roman" w:hAnsi="Times New Roman" w:cs="Times New Roman"/>
          <w:sz w:val="24"/>
          <w:szCs w:val="24"/>
        </w:rPr>
        <w:t xml:space="preserve">Link inserito: </w:t>
      </w:r>
      <w:hyperlink r:id="rId24" w:history="1">
        <w:r w:rsidRPr="00502C44">
          <w:rPr>
            <w:rStyle w:val="Collegamentoipertestuale"/>
            <w:rFonts w:ascii="Times New Roman" w:hAnsi="Times New Roman" w:cs="Times New Roman"/>
            <w:sz w:val="24"/>
            <w:szCs w:val="24"/>
          </w:rPr>
          <w:t>https://www.univpm.it/Entra/Engine/RAServeFile.php/f/qualita/progettazione_didattica/P.A.01_Progettazione_didattica_CdS.pdf</w:t>
        </w:r>
      </w:hyperlink>
    </w:p>
    <w:p w14:paraId="5C12DD6A" w14:textId="77777777" w:rsidR="00DE0419" w:rsidRPr="00DE0419" w:rsidRDefault="00DE0419" w:rsidP="00DE0419">
      <w:pPr>
        <w:spacing w:after="0" w:line="360" w:lineRule="auto"/>
        <w:jc w:val="both"/>
        <w:rPr>
          <w:rFonts w:ascii="Times New Roman" w:hAnsi="Times New Roman" w:cs="Times New Roman"/>
          <w:sz w:val="24"/>
          <w:szCs w:val="24"/>
        </w:rPr>
      </w:pPr>
    </w:p>
    <w:p w14:paraId="5C70E022" w14:textId="6E8DDEB4" w:rsidR="00DE0419" w:rsidRPr="00DE0419" w:rsidRDefault="00DE0419" w:rsidP="00DE0419">
      <w:pPr>
        <w:spacing w:after="0" w:line="360" w:lineRule="auto"/>
        <w:jc w:val="both"/>
        <w:rPr>
          <w:rFonts w:ascii="Times New Roman" w:hAnsi="Times New Roman" w:cs="Times New Roman"/>
          <w:sz w:val="24"/>
          <w:szCs w:val="24"/>
        </w:rPr>
      </w:pPr>
      <w:r w:rsidRPr="00DE0419">
        <w:rPr>
          <w:rFonts w:ascii="Times New Roman" w:hAnsi="Times New Roman" w:cs="Times New Roman"/>
          <w:sz w:val="24"/>
          <w:szCs w:val="24"/>
        </w:rPr>
        <w:t xml:space="preserve">Pdf inserito: </w:t>
      </w:r>
      <w:r>
        <w:rPr>
          <w:rFonts w:ascii="Times New Roman" w:hAnsi="Times New Roman" w:cs="Times New Roman"/>
          <w:sz w:val="24"/>
          <w:szCs w:val="24"/>
        </w:rPr>
        <w:t>Ch</w:t>
      </w:r>
      <w:r w:rsidRPr="00DE0419">
        <w:rPr>
          <w:rFonts w:ascii="Times New Roman" w:hAnsi="Times New Roman" w:cs="Times New Roman"/>
          <w:sz w:val="24"/>
          <w:szCs w:val="24"/>
        </w:rPr>
        <w:t>ecklist Adempimenti AVA</w:t>
      </w:r>
    </w:p>
    <w:sectPr w:rsidR="00DE0419" w:rsidRPr="00DE04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73"/>
    <w:rsid w:val="000734CA"/>
    <w:rsid w:val="000E2D17"/>
    <w:rsid w:val="006C0BEC"/>
    <w:rsid w:val="00A42160"/>
    <w:rsid w:val="00A90773"/>
    <w:rsid w:val="00BE7E55"/>
    <w:rsid w:val="00D20F4C"/>
    <w:rsid w:val="00D93B51"/>
    <w:rsid w:val="00DE0419"/>
    <w:rsid w:val="00E964D5"/>
    <w:rsid w:val="00EF6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9B72"/>
  <w15:chartTrackingRefBased/>
  <w15:docId w15:val="{879B5B29-F0B3-4AE6-97AA-5BE067FC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0F4C"/>
    <w:rPr>
      <w:kern w:val="0"/>
      <w14:ligatures w14:val="none"/>
    </w:rPr>
  </w:style>
  <w:style w:type="paragraph" w:styleId="Titolo1">
    <w:name w:val="heading 1"/>
    <w:basedOn w:val="Normale"/>
    <w:next w:val="Normale"/>
    <w:link w:val="Titolo1Carattere"/>
    <w:uiPriority w:val="9"/>
    <w:qFormat/>
    <w:rsid w:val="00A90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90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907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907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07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07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07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07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07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07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907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907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07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07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07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07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07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07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0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07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07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07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07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0773"/>
    <w:rPr>
      <w:i/>
      <w:iCs/>
      <w:color w:val="404040" w:themeColor="text1" w:themeTint="BF"/>
    </w:rPr>
  </w:style>
  <w:style w:type="paragraph" w:styleId="Paragrafoelenco">
    <w:name w:val="List Paragraph"/>
    <w:basedOn w:val="Normale"/>
    <w:uiPriority w:val="34"/>
    <w:qFormat/>
    <w:rsid w:val="00A90773"/>
    <w:pPr>
      <w:ind w:left="720"/>
      <w:contextualSpacing/>
    </w:pPr>
  </w:style>
  <w:style w:type="character" w:styleId="Enfasiintensa">
    <w:name w:val="Intense Emphasis"/>
    <w:basedOn w:val="Carpredefinitoparagrafo"/>
    <w:uiPriority w:val="21"/>
    <w:qFormat/>
    <w:rsid w:val="00A90773"/>
    <w:rPr>
      <w:i/>
      <w:iCs/>
      <w:color w:val="0F4761" w:themeColor="accent1" w:themeShade="BF"/>
    </w:rPr>
  </w:style>
  <w:style w:type="paragraph" w:styleId="Citazioneintensa">
    <w:name w:val="Intense Quote"/>
    <w:basedOn w:val="Normale"/>
    <w:next w:val="Normale"/>
    <w:link w:val="CitazioneintensaCarattere"/>
    <w:uiPriority w:val="30"/>
    <w:qFormat/>
    <w:rsid w:val="00A90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0773"/>
    <w:rPr>
      <w:i/>
      <w:iCs/>
      <w:color w:val="0F4761" w:themeColor="accent1" w:themeShade="BF"/>
    </w:rPr>
  </w:style>
  <w:style w:type="character" w:styleId="Riferimentointenso">
    <w:name w:val="Intense Reference"/>
    <w:basedOn w:val="Carpredefinitoparagrafo"/>
    <w:uiPriority w:val="32"/>
    <w:qFormat/>
    <w:rsid w:val="00A90773"/>
    <w:rPr>
      <w:b/>
      <w:bCs/>
      <w:smallCaps/>
      <w:color w:val="0F4761" w:themeColor="accent1" w:themeShade="BF"/>
      <w:spacing w:val="5"/>
    </w:rPr>
  </w:style>
  <w:style w:type="character" w:styleId="Collegamentoipertestuale">
    <w:name w:val="Hyperlink"/>
    <w:basedOn w:val="Carpredefinitoparagrafo"/>
    <w:uiPriority w:val="99"/>
    <w:unhideWhenUsed/>
    <w:rsid w:val="000734CA"/>
    <w:rPr>
      <w:color w:val="467886" w:themeColor="hyperlink"/>
      <w:u w:val="single"/>
    </w:rPr>
  </w:style>
  <w:style w:type="character" w:styleId="Menzionenonrisolta">
    <w:name w:val="Unresolved Mention"/>
    <w:basedOn w:val="Carpredefinitoparagrafo"/>
    <w:uiPriority w:val="99"/>
    <w:semiHidden/>
    <w:unhideWhenUsed/>
    <w:rsid w:val="0007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ina.univpm.it/?q=node/4925" TargetMode="External"/><Relationship Id="rId13" Type="http://schemas.openxmlformats.org/officeDocument/2006/relationships/hyperlink" Target="http://www.univpm.it/Entra/Engine/RAServePG.php/P/588410010410/T/Diventare-studente-UNIVPM" TargetMode="External"/><Relationship Id="rId18" Type="http://schemas.openxmlformats.org/officeDocument/2006/relationships/hyperlink" Target="http://www.univpm.it/Entra/Engine/RAServePG.php/P/33041001347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univpm.it/Entra/Engine/RAServePG.php/P/826310013487/T/Accoglienza" TargetMode="External"/><Relationship Id="rId7" Type="http://schemas.openxmlformats.org/officeDocument/2006/relationships/hyperlink" Target="https://www.medicina.univpm.it/?q=esame-di-laurea-7" TargetMode="External"/><Relationship Id="rId12" Type="http://schemas.openxmlformats.org/officeDocument/2006/relationships/hyperlink" Target="https://www.medicina.univpm.it/?q=la-biblioteca" TargetMode="External"/><Relationship Id="rId17" Type="http://schemas.openxmlformats.org/officeDocument/2006/relationships/hyperlink" Target="https://www.univpm.it/Entra/Servizi_agli_student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univpm.it/Entra/Percorsi/Studenti/Carriera_alias/M/415610010400" TargetMode="External"/><Relationship Id="rId20" Type="http://schemas.openxmlformats.org/officeDocument/2006/relationships/hyperlink" Target="http://www.univpm.it/Entra/Engine/RAServePG.php/P/330410013479" TargetMode="External"/><Relationship Id="rId1" Type="http://schemas.openxmlformats.org/officeDocument/2006/relationships/styles" Target="styles.xml"/><Relationship Id="rId6" Type="http://schemas.openxmlformats.org/officeDocument/2006/relationships/hyperlink" Target="https://www.medicina.univpm.it/?q=regolamento-didattico-3" TargetMode="External"/><Relationship Id="rId11" Type="http://schemas.openxmlformats.org/officeDocument/2006/relationships/hyperlink" Target="http://www.med.univpm.it/?q=node/280" TargetMode="External"/><Relationship Id="rId24" Type="http://schemas.openxmlformats.org/officeDocument/2006/relationships/hyperlink" Target="https://www.univpm.it/Entra/Engine/RAServeFile.php/f/qualita/progettazione_didattica/P.A.01_Progettazione_didattica_CdS.pdf" TargetMode="External"/><Relationship Id="rId5" Type="http://schemas.openxmlformats.org/officeDocument/2006/relationships/hyperlink" Target="https://www.medicina.univpm.it/?q=consultazione-con-le-organizzazioni-rappresentative-3" TargetMode="External"/><Relationship Id="rId15" Type="http://schemas.openxmlformats.org/officeDocument/2006/relationships/hyperlink" Target="https://www.univpm.it/Entra/Percorsi/Studenti/Programma_Doppia_Carriera_UNIVPM" TargetMode="External"/><Relationship Id="rId23" Type="http://schemas.openxmlformats.org/officeDocument/2006/relationships/hyperlink" Target="http://www.univpm.it/Entra/Assicurazione_qualita_1" TargetMode="External"/><Relationship Id="rId10" Type="http://schemas.openxmlformats.org/officeDocument/2006/relationships/hyperlink" Target="http://www.med.univpm.it/?q=node/282" TargetMode="External"/><Relationship Id="rId19" Type="http://schemas.openxmlformats.org/officeDocument/2006/relationships/hyperlink" Target="https://www.univpm.it/Entra/Internazionale/Opportunita_allestero" TargetMode="External"/><Relationship Id="rId4" Type="http://schemas.openxmlformats.org/officeDocument/2006/relationships/hyperlink" Target="https://www.medicina.univpm.it/?q=cl-dietistica-tirocinio" TargetMode="External"/><Relationship Id="rId9" Type="http://schemas.openxmlformats.org/officeDocument/2006/relationships/hyperlink" Target="http://www.med.univpm.it/?q=node/181" TargetMode="External"/><Relationship Id="rId14" Type="http://schemas.openxmlformats.org/officeDocument/2006/relationships/hyperlink" Target="https://www.univpm.it/Entra/Percorsi/Futuri_Studenti/Disabilita_e_DSA_Servizio_di_accoglienza/M/482610010400" TargetMode="External"/><Relationship Id="rId22" Type="http://schemas.openxmlformats.org/officeDocument/2006/relationships/hyperlink" Target="http://www.univpm.it/Entra/Assicurazione_qualita_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5182</Words>
  <Characters>29538</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SALVOLINI</dc:creator>
  <cp:keywords/>
  <dc:description/>
  <cp:lastModifiedBy>ELEONORA SALVOLINI</cp:lastModifiedBy>
  <cp:revision>5</cp:revision>
  <dcterms:created xsi:type="dcterms:W3CDTF">2024-04-24T09:27:00Z</dcterms:created>
  <dcterms:modified xsi:type="dcterms:W3CDTF">2024-04-24T10:04:00Z</dcterms:modified>
</cp:coreProperties>
</file>