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3D31" w14:textId="13028463" w:rsidR="00501704" w:rsidRDefault="00501704">
      <w:r>
        <w:t>Relazione per i docenti con insegnamento svolto in modalità e-learning blended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F39CC" w14:paraId="350867B7" w14:textId="77777777" w:rsidTr="0038724D">
        <w:tc>
          <w:tcPr>
            <w:tcW w:w="3114" w:type="dxa"/>
          </w:tcPr>
          <w:p w14:paraId="2108C6BD" w14:textId="77777777" w:rsidR="009F39CC" w:rsidRDefault="009F39CC" w:rsidP="0038724D">
            <w:r>
              <w:t>Docente</w:t>
            </w:r>
          </w:p>
        </w:tc>
        <w:tc>
          <w:tcPr>
            <w:tcW w:w="6514" w:type="dxa"/>
          </w:tcPr>
          <w:p w14:paraId="68BCFB7A" w14:textId="3FE70E05" w:rsidR="00F971CD" w:rsidRDefault="00F36EF9" w:rsidP="0038724D">
            <w:r>
              <w:t xml:space="preserve">DOTT. </w:t>
            </w:r>
            <w:r w:rsidR="00FF238F">
              <w:t>ALESSIO CORREANI</w:t>
            </w:r>
          </w:p>
        </w:tc>
      </w:tr>
      <w:tr w:rsidR="009F39CC" w14:paraId="10442670" w14:textId="77777777" w:rsidTr="0038724D">
        <w:tc>
          <w:tcPr>
            <w:tcW w:w="3114" w:type="dxa"/>
          </w:tcPr>
          <w:p w14:paraId="1E7F9CA4" w14:textId="77777777" w:rsidR="009F39CC" w:rsidRDefault="009F39CC" w:rsidP="0038724D">
            <w:r>
              <w:t>Titolo insegnamento</w:t>
            </w:r>
          </w:p>
        </w:tc>
        <w:tc>
          <w:tcPr>
            <w:tcW w:w="6514" w:type="dxa"/>
          </w:tcPr>
          <w:p w14:paraId="20A90C28" w14:textId="2A745895" w:rsidR="009F39CC" w:rsidRDefault="00FF238F" w:rsidP="0038724D">
            <w:r w:rsidRPr="00FF238F">
              <w:t>PEDIATRIA GENERALE E SPECIALISTICA</w:t>
            </w:r>
          </w:p>
        </w:tc>
      </w:tr>
      <w:tr w:rsidR="009F39CC" w14:paraId="294733BE" w14:textId="77777777" w:rsidTr="0038724D">
        <w:tc>
          <w:tcPr>
            <w:tcW w:w="3114" w:type="dxa"/>
          </w:tcPr>
          <w:p w14:paraId="21834A3E" w14:textId="77777777" w:rsidR="009F39CC" w:rsidRDefault="009F39CC" w:rsidP="0038724D">
            <w:r>
              <w:t>Corso di laurea</w:t>
            </w:r>
          </w:p>
        </w:tc>
        <w:tc>
          <w:tcPr>
            <w:tcW w:w="6514" w:type="dxa"/>
          </w:tcPr>
          <w:p w14:paraId="44C3DECD" w14:textId="117F6EE4" w:rsidR="009F39CC" w:rsidRDefault="00FF238F" w:rsidP="0038724D">
            <w:r>
              <w:t>DIETISTICA</w:t>
            </w:r>
          </w:p>
        </w:tc>
      </w:tr>
      <w:tr w:rsidR="00180081" w14:paraId="7DBFD69A" w14:textId="77777777" w:rsidTr="0038724D">
        <w:tc>
          <w:tcPr>
            <w:tcW w:w="3114" w:type="dxa"/>
          </w:tcPr>
          <w:p w14:paraId="25E544AE" w14:textId="104311BE" w:rsidR="00180081" w:rsidRDefault="00180081" w:rsidP="0038724D">
            <w:r>
              <w:t>Periodo</w:t>
            </w:r>
          </w:p>
        </w:tc>
        <w:tc>
          <w:tcPr>
            <w:tcW w:w="6514" w:type="dxa"/>
          </w:tcPr>
          <w:p w14:paraId="678894C2" w14:textId="1D5AB5DC" w:rsidR="00180081" w:rsidRDefault="00FF238F" w:rsidP="0038724D">
            <w:r>
              <w:t>30/09</w:t>
            </w:r>
            <w:r w:rsidR="0047224F">
              <w:t>/2023</w:t>
            </w:r>
            <w:r>
              <w:t>-01/03/2024</w:t>
            </w:r>
          </w:p>
        </w:tc>
      </w:tr>
      <w:tr w:rsidR="009F39CC" w14:paraId="18CE2681" w14:textId="77777777" w:rsidTr="0038724D">
        <w:tc>
          <w:tcPr>
            <w:tcW w:w="3114" w:type="dxa"/>
          </w:tcPr>
          <w:p w14:paraId="2B98CEA0" w14:textId="77777777" w:rsidR="009F39CC" w:rsidRDefault="009F39CC" w:rsidP="0038724D">
            <w:r>
              <w:t xml:space="preserve">Link all’insegnamento sulla piattaforma </w:t>
            </w:r>
            <w:hyperlink r:id="rId7" w:history="1">
              <w:r w:rsidRPr="00C6329F">
                <w:rPr>
                  <w:rStyle w:val="Collegamentoipertestuale"/>
                </w:rPr>
                <w:t>https://learn.univpm.it</w:t>
              </w:r>
            </w:hyperlink>
            <w:r>
              <w:t xml:space="preserve"> </w:t>
            </w:r>
          </w:p>
          <w:p w14:paraId="203B985C" w14:textId="77777777" w:rsidR="009F39CC" w:rsidRDefault="009F39CC" w:rsidP="0038724D"/>
        </w:tc>
        <w:tc>
          <w:tcPr>
            <w:tcW w:w="6514" w:type="dxa"/>
          </w:tcPr>
          <w:p w14:paraId="2950B8CC" w14:textId="0C41FD17" w:rsidR="009F39CC" w:rsidRDefault="00FF238F" w:rsidP="0038724D">
            <w:r w:rsidRPr="00FF238F">
              <w:t>https://learn.univpm.it/course/view.php?id=20127</w:t>
            </w:r>
          </w:p>
        </w:tc>
      </w:tr>
    </w:tbl>
    <w:p w14:paraId="25C94043" w14:textId="77777777" w:rsidR="00501704" w:rsidRDefault="00501704" w:rsidP="00FF238F">
      <w:pPr>
        <w:spacing w:after="0"/>
        <w:contextualSpacing/>
      </w:pPr>
    </w:p>
    <w:p w14:paraId="29A3EA25" w14:textId="57CE82BE" w:rsidR="00501704" w:rsidRPr="002E58B7" w:rsidRDefault="00501704" w:rsidP="00FF238F">
      <w:pPr>
        <w:pStyle w:val="Paragrafoelenco"/>
        <w:numPr>
          <w:ilvl w:val="0"/>
          <w:numId w:val="1"/>
        </w:numPr>
        <w:spacing w:after="0"/>
        <w:jc w:val="both"/>
      </w:pPr>
      <w:r w:rsidRPr="002E58B7">
        <w:rPr>
          <w:b/>
          <w:bCs/>
        </w:rPr>
        <w:t xml:space="preserve">Illustrare in maniera sintetica l’effettiva attuazione delle attività e-learning proposte </w:t>
      </w:r>
      <w:r w:rsidRPr="002E58B7">
        <w:t>(1000 caratteri max)</w:t>
      </w:r>
    </w:p>
    <w:p w14:paraId="393804B8" w14:textId="700F4656" w:rsidR="002E58B7" w:rsidRDefault="002E58B7" w:rsidP="002E58B7">
      <w:pPr>
        <w:pStyle w:val="Paragrafoelenco"/>
        <w:spacing w:after="0"/>
        <w:jc w:val="both"/>
      </w:pPr>
      <w:r w:rsidRPr="002E58B7">
        <w:t xml:space="preserve">In ottemperanza al progetto formativo proposto, sono state realizzate e messe a disposizione degli studenti su </w:t>
      </w:r>
      <w:proofErr w:type="spellStart"/>
      <w:r w:rsidRPr="002E58B7">
        <w:t>Moodle</w:t>
      </w:r>
      <w:proofErr w:type="spellEnd"/>
      <w:r w:rsidRPr="002E58B7">
        <w:t xml:space="preserve"> lezioni in modalità blended</w:t>
      </w:r>
      <w:r>
        <w:t xml:space="preserve"> sui</w:t>
      </w:r>
      <w:r w:rsidRPr="002E58B7">
        <w:t xml:space="preserve"> seguenti argomenti: "Dieta in gravidanza e durante l'allattamento", "Latte materno", "Latti formulati", "Latti speciali" e "Divezzamento". Ogni lezione è</w:t>
      </w:r>
      <w:r>
        <w:t xml:space="preserve"> stata</w:t>
      </w:r>
      <w:r w:rsidRPr="002E58B7">
        <w:t xml:space="preserve"> accompagnata da quiz a scelta multipla </w:t>
      </w:r>
      <w:r w:rsidR="007B5636" w:rsidRPr="002E58B7">
        <w:t>per verifica</w:t>
      </w:r>
      <w:r w:rsidR="007B5636">
        <w:t>re l’apprendimento</w:t>
      </w:r>
      <w:r w:rsidRPr="002E58B7">
        <w:t xml:space="preserve">. Il materiale utilizzato durante le lezioni in presenza è stato reso accessibile agli studenti </w:t>
      </w:r>
      <w:r w:rsidR="007B5636">
        <w:t>in</w:t>
      </w:r>
      <w:r w:rsidRPr="002E58B7">
        <w:t xml:space="preserve"> </w:t>
      </w:r>
      <w:proofErr w:type="spellStart"/>
      <w:r w:rsidRPr="002E58B7">
        <w:t>Moodle</w:t>
      </w:r>
      <w:proofErr w:type="spellEnd"/>
      <w:r w:rsidRPr="002E58B7">
        <w:t xml:space="preserve"> </w:t>
      </w:r>
      <w:r>
        <w:t>secondo</w:t>
      </w:r>
      <w:r w:rsidRPr="002E58B7">
        <w:t xml:space="preserve"> lo schema delineato nel </w:t>
      </w:r>
      <w:proofErr w:type="spellStart"/>
      <w:r w:rsidRPr="002E58B7">
        <w:t>Syllabus</w:t>
      </w:r>
      <w:proofErr w:type="spellEnd"/>
      <w:r w:rsidRPr="002E58B7">
        <w:t xml:space="preserve"> del corso.</w:t>
      </w:r>
    </w:p>
    <w:p w14:paraId="05A9DC21" w14:textId="77777777" w:rsidR="002E58B7" w:rsidRPr="002E58B7" w:rsidRDefault="002E58B7" w:rsidP="002E58B7">
      <w:pPr>
        <w:pStyle w:val="Paragrafoelenco"/>
        <w:spacing w:after="0"/>
        <w:jc w:val="both"/>
      </w:pPr>
    </w:p>
    <w:p w14:paraId="2D5EBF1B" w14:textId="22873ACC" w:rsidR="00FF238F" w:rsidRPr="002E58B7" w:rsidRDefault="00501704" w:rsidP="00FF238F">
      <w:pPr>
        <w:pStyle w:val="Paragrafoelenco"/>
        <w:numPr>
          <w:ilvl w:val="0"/>
          <w:numId w:val="1"/>
        </w:numPr>
        <w:spacing w:after="0"/>
        <w:jc w:val="both"/>
      </w:pPr>
      <w:r w:rsidRPr="002E58B7">
        <w:rPr>
          <w:b/>
          <w:bCs/>
        </w:rPr>
        <w:t xml:space="preserve">Riportare eventuali scostamenti dal progetto formativo proposto con </w:t>
      </w:r>
      <w:r w:rsidR="00442BDD" w:rsidRPr="002E58B7">
        <w:rPr>
          <w:b/>
          <w:bCs/>
        </w:rPr>
        <w:t xml:space="preserve">relativa </w:t>
      </w:r>
      <w:r w:rsidRPr="002E58B7">
        <w:rPr>
          <w:b/>
          <w:bCs/>
        </w:rPr>
        <w:t xml:space="preserve">motivazione </w:t>
      </w:r>
      <w:r w:rsidRPr="002E58B7">
        <w:t xml:space="preserve">(1000 caratteri max) </w:t>
      </w:r>
    </w:p>
    <w:p w14:paraId="3EA8133B" w14:textId="1E11B9B3" w:rsidR="00EB093E" w:rsidRDefault="00B73C81" w:rsidP="00EB093E">
      <w:pPr>
        <w:pStyle w:val="Paragrafoelenco"/>
        <w:spacing w:after="0"/>
        <w:jc w:val="both"/>
      </w:pPr>
      <w:r w:rsidRPr="002E58B7">
        <w:t>S</w:t>
      </w:r>
      <w:r w:rsidR="00EB093E" w:rsidRPr="002E58B7">
        <w:t>costamenti dal progetto formativo includono il caricamento</w:t>
      </w:r>
      <w:r w:rsidR="00624443">
        <w:t>,</w:t>
      </w:r>
      <w:r w:rsidR="00EB093E" w:rsidRPr="002E58B7">
        <w:t xml:space="preserve"> </w:t>
      </w:r>
      <w:r w:rsidR="00624443">
        <w:t xml:space="preserve">in formato PDF, </w:t>
      </w:r>
      <w:r w:rsidR="00EB093E" w:rsidRPr="002E58B7">
        <w:t xml:space="preserve">di tutte le fonti citate </w:t>
      </w:r>
      <w:r w:rsidRPr="002E58B7">
        <w:t xml:space="preserve">nel corso delle lezioni </w:t>
      </w:r>
      <w:r w:rsidR="00EB093E" w:rsidRPr="002E58B7">
        <w:t xml:space="preserve">e la creazione di un unico video per ogni argomento, anziché videolezioni separate. </w:t>
      </w:r>
      <w:r w:rsidR="007B5636" w:rsidRPr="007B5636">
        <w:t xml:space="preserve">Questi cambiamenti sono stati introdotti </w:t>
      </w:r>
      <w:r w:rsidR="003572EE" w:rsidRPr="003572EE">
        <w:t xml:space="preserve">per </w:t>
      </w:r>
      <w:r w:rsidR="00624443">
        <w:t xml:space="preserve">semplificare </w:t>
      </w:r>
      <w:r w:rsidR="000648DE" w:rsidRPr="000648DE">
        <w:t>l'accesso al materiale didattico</w:t>
      </w:r>
      <w:r w:rsidR="00624443">
        <w:t xml:space="preserve"> e per</w:t>
      </w:r>
      <w:r w:rsidR="000648DE">
        <w:t xml:space="preserve"> </w:t>
      </w:r>
      <w:r w:rsidR="00624443">
        <w:t>facilitarne l’approfondimento</w:t>
      </w:r>
      <w:r w:rsidR="000648DE">
        <w:t>.</w:t>
      </w:r>
    </w:p>
    <w:p w14:paraId="0D1730AC" w14:textId="77777777" w:rsidR="002E58B7" w:rsidRPr="002E58B7" w:rsidRDefault="002E58B7" w:rsidP="00EB093E">
      <w:pPr>
        <w:pStyle w:val="Paragrafoelenco"/>
        <w:spacing w:after="0"/>
        <w:jc w:val="both"/>
      </w:pPr>
    </w:p>
    <w:p w14:paraId="129AD3F2" w14:textId="6A6F06EB" w:rsidR="00501704" w:rsidRPr="002E58B7" w:rsidRDefault="00501704" w:rsidP="00EB093E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2E58B7">
        <w:rPr>
          <w:b/>
          <w:bCs/>
        </w:rPr>
        <w:t xml:space="preserve">Evidenziare i punti di forza del proprio impianto didattico </w:t>
      </w:r>
      <w:r w:rsidRPr="002E58B7">
        <w:t>(1000 caratteri max)</w:t>
      </w:r>
    </w:p>
    <w:p w14:paraId="779B3694" w14:textId="7D96ED60" w:rsidR="00B73C81" w:rsidRDefault="00B73C81" w:rsidP="00B73C81">
      <w:pPr>
        <w:pStyle w:val="Paragrafoelenco"/>
        <w:spacing w:after="0"/>
        <w:jc w:val="both"/>
      </w:pPr>
      <w:r w:rsidRPr="002E58B7">
        <w:t xml:space="preserve">I punti di forza dell’attuale approccio didattico includono la flessibilità offerta agli studenti, che possono visualizzare le lezioni più volte per chiarire eventuali dubbi, </w:t>
      </w:r>
      <w:r w:rsidR="002E58B7">
        <w:t>la possibilità di approfondire grazie al</w:t>
      </w:r>
      <w:r w:rsidRPr="002E58B7">
        <w:t xml:space="preserve"> materiale aggiuntivo </w:t>
      </w:r>
      <w:r w:rsidR="002E58B7">
        <w:t>messo a disposizione</w:t>
      </w:r>
      <w:r w:rsidRPr="002E58B7">
        <w:t xml:space="preserve"> e </w:t>
      </w:r>
      <w:r w:rsidR="007B5636">
        <w:t>di verificare l’apprendimento</w:t>
      </w:r>
      <w:r w:rsidR="007B5636" w:rsidRPr="002E58B7">
        <w:t xml:space="preserve"> </w:t>
      </w:r>
      <w:r w:rsidRPr="002E58B7">
        <w:t xml:space="preserve">tramite i quiz a risposta multipla </w:t>
      </w:r>
      <w:r w:rsidR="002E58B7">
        <w:t>preparati ad hoc e caricati</w:t>
      </w:r>
      <w:r w:rsidRPr="002E58B7">
        <w:t xml:space="preserve"> in </w:t>
      </w:r>
      <w:proofErr w:type="spellStart"/>
      <w:r w:rsidRPr="002E58B7">
        <w:t>Moodle</w:t>
      </w:r>
      <w:proofErr w:type="spellEnd"/>
      <w:r w:rsidRPr="002E58B7">
        <w:t>.</w:t>
      </w:r>
    </w:p>
    <w:p w14:paraId="6583DFFE" w14:textId="77777777" w:rsidR="002E58B7" w:rsidRPr="002E58B7" w:rsidRDefault="002E58B7" w:rsidP="00B73C81">
      <w:pPr>
        <w:pStyle w:val="Paragrafoelenco"/>
        <w:spacing w:after="0"/>
        <w:jc w:val="both"/>
      </w:pPr>
    </w:p>
    <w:p w14:paraId="594387F2" w14:textId="2EFDCDC2" w:rsidR="00501704" w:rsidRPr="002E58B7" w:rsidRDefault="00501704" w:rsidP="00FF238F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2E58B7">
        <w:rPr>
          <w:b/>
          <w:bCs/>
        </w:rPr>
        <w:t>E</w:t>
      </w:r>
      <w:r w:rsidR="00442BDD" w:rsidRPr="002E58B7">
        <w:rPr>
          <w:b/>
          <w:bCs/>
        </w:rPr>
        <w:t>videnziare</w:t>
      </w:r>
      <w:r w:rsidRPr="002E58B7">
        <w:rPr>
          <w:b/>
          <w:bCs/>
        </w:rPr>
        <w:t xml:space="preserve"> i punti di debolezza</w:t>
      </w:r>
      <w:r w:rsidR="00442BDD" w:rsidRPr="002E58B7">
        <w:rPr>
          <w:b/>
          <w:bCs/>
        </w:rPr>
        <w:t>/miglioramento</w:t>
      </w:r>
      <w:r w:rsidRPr="002E58B7">
        <w:rPr>
          <w:b/>
          <w:bCs/>
        </w:rPr>
        <w:t xml:space="preserve"> del proprio impianto didattico </w:t>
      </w:r>
      <w:r w:rsidRPr="002E58B7">
        <w:t>(1000 caratteri max).</w:t>
      </w:r>
      <w:r w:rsidRPr="002E58B7">
        <w:rPr>
          <w:b/>
          <w:bCs/>
        </w:rPr>
        <w:t xml:space="preserve"> </w:t>
      </w:r>
    </w:p>
    <w:p w14:paraId="00110F4B" w14:textId="5451E169" w:rsidR="00B73C81" w:rsidRPr="002E58B7" w:rsidRDefault="00B73C81" w:rsidP="00FD2248">
      <w:pPr>
        <w:spacing w:after="0"/>
        <w:ind w:left="709"/>
        <w:contextualSpacing/>
        <w:jc w:val="both"/>
      </w:pPr>
      <w:r w:rsidRPr="002E58B7">
        <w:t xml:space="preserve">Tra i punti di miglioramento </w:t>
      </w:r>
      <w:r w:rsidR="004D0C23">
        <w:t>dell’</w:t>
      </w:r>
      <w:r w:rsidR="007406F6">
        <w:t>impianto</w:t>
      </w:r>
      <w:r w:rsidRPr="002E58B7">
        <w:t xml:space="preserve"> didattico vi è </w:t>
      </w:r>
      <w:r w:rsidR="002E58B7">
        <w:t>l’aggiunta di</w:t>
      </w:r>
      <w:r w:rsidRPr="002E58B7">
        <w:t xml:space="preserve"> ulteri</w:t>
      </w:r>
      <w:r w:rsidR="002E58B7">
        <w:t>ore</w:t>
      </w:r>
      <w:r w:rsidRPr="002E58B7">
        <w:t xml:space="preserve"> materiale di approfondimento, ad esempio collegamenti a video esterni esplicativi di tecniche e metodi citati nel corso delle lezioni, e </w:t>
      </w:r>
      <w:r w:rsidR="002E58B7">
        <w:t>l’</w:t>
      </w:r>
      <w:r w:rsidRPr="002E58B7">
        <w:t>introdu</w:t>
      </w:r>
      <w:r w:rsidR="002E58B7">
        <w:t>zione di</w:t>
      </w:r>
      <w:r w:rsidRPr="002E58B7">
        <w:t xml:space="preserve"> forme di autoverifica diverse dai quiz a risposta multipla per favorire una valutazione più completa e interattiva dell'apprendimento degli studenti.</w:t>
      </w:r>
    </w:p>
    <w:sectPr w:rsidR="00B73C81" w:rsidRPr="002E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A033B"/>
    <w:multiLevelType w:val="hybridMultilevel"/>
    <w:tmpl w:val="F1281F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8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0A"/>
    <w:rsid w:val="000648DE"/>
    <w:rsid w:val="000D10BD"/>
    <w:rsid w:val="00180081"/>
    <w:rsid w:val="001C2C0A"/>
    <w:rsid w:val="002E58B7"/>
    <w:rsid w:val="00315B9E"/>
    <w:rsid w:val="003572EE"/>
    <w:rsid w:val="003F0E2C"/>
    <w:rsid w:val="00442BDD"/>
    <w:rsid w:val="0047224F"/>
    <w:rsid w:val="004D0C23"/>
    <w:rsid w:val="004D2B0E"/>
    <w:rsid w:val="00501704"/>
    <w:rsid w:val="00561CB3"/>
    <w:rsid w:val="00624443"/>
    <w:rsid w:val="006E41C3"/>
    <w:rsid w:val="007406F6"/>
    <w:rsid w:val="007B5636"/>
    <w:rsid w:val="007E2347"/>
    <w:rsid w:val="00815CFC"/>
    <w:rsid w:val="00893EF9"/>
    <w:rsid w:val="009E68C4"/>
    <w:rsid w:val="009F39CC"/>
    <w:rsid w:val="00AF03A6"/>
    <w:rsid w:val="00B73C81"/>
    <w:rsid w:val="00E0376D"/>
    <w:rsid w:val="00EB093E"/>
    <w:rsid w:val="00F36EF9"/>
    <w:rsid w:val="00F971CD"/>
    <w:rsid w:val="00FD2248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7B35"/>
  <w15:chartTrackingRefBased/>
  <w15:docId w15:val="{A331D852-0B23-4E80-B524-8BA0FA3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7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2B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earn.univpm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C998D3EA7574E9CB2E8C04E780ADB" ma:contentTypeVersion="13" ma:contentTypeDescription="Creare un nuovo documento." ma:contentTypeScope="" ma:versionID="8c380b7f97f8ff0de4c6527c73273be3">
  <xsd:schema xmlns:xsd="http://www.w3.org/2001/XMLSchema" xmlns:xs="http://www.w3.org/2001/XMLSchema" xmlns:p="http://schemas.microsoft.com/office/2006/metadata/properties" xmlns:ns2="7964c730-1f59-4d6a-ba40-d643fa1ea706" xmlns:ns3="be996d05-5cf0-4897-a834-17affd52c34b" targetNamespace="http://schemas.microsoft.com/office/2006/metadata/properties" ma:root="true" ma:fieldsID="5e46216346dcb887f90719a1a4bb46a7" ns2:_="" ns3:_="">
    <xsd:import namespace="7964c730-1f59-4d6a-ba40-d643fa1ea706"/>
    <xsd:import namespace="be996d05-5cf0-4897-a834-17affd52c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c730-1f59-4d6a-ba40-d643fa1e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6d05-5cf0-4897-a834-17affd52c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00BE0-8B3B-4DDC-A424-5538F79B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4c730-1f59-4d6a-ba40-d643fa1ea706"/>
    <ds:schemaRef ds:uri="be996d05-5cf0-4897-a834-17affd52c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B3822-81FA-4643-8614-8262D059B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GAROFALO</dc:creator>
  <cp:keywords/>
  <dc:description/>
  <cp:lastModifiedBy>ELEONORA SALVOLINI</cp:lastModifiedBy>
  <cp:revision>2</cp:revision>
  <dcterms:created xsi:type="dcterms:W3CDTF">2024-05-30T11:00:00Z</dcterms:created>
  <dcterms:modified xsi:type="dcterms:W3CDTF">2024-05-30T11:00:00Z</dcterms:modified>
</cp:coreProperties>
</file>