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D3216" w14:textId="4EFDB641" w:rsidR="00A46E1B" w:rsidRPr="00111CD7" w:rsidRDefault="00302671" w:rsidP="00111CD7">
      <w:pPr>
        <w:spacing w:line="360" w:lineRule="auto"/>
        <w:rPr>
          <w:rFonts w:ascii="Times New Roman" w:hAnsi="Times New Roman" w:cs="Times New Roman"/>
          <w:b/>
          <w:bCs/>
          <w:sz w:val="24"/>
          <w:szCs w:val="24"/>
        </w:rPr>
      </w:pPr>
      <w:r w:rsidRPr="00111CD7">
        <w:rPr>
          <w:rFonts w:ascii="Times New Roman" w:hAnsi="Times New Roman" w:cs="Times New Roman"/>
          <w:b/>
          <w:bCs/>
          <w:sz w:val="24"/>
          <w:szCs w:val="24"/>
        </w:rPr>
        <w:t>Quadro B2.a-Calendario del Corso di Studio e orario delle attività formative</w:t>
      </w:r>
    </w:p>
    <w:p w14:paraId="7645B466" w14:textId="3483CA22" w:rsidR="00302671" w:rsidRPr="00111CD7" w:rsidRDefault="00000000" w:rsidP="00111CD7">
      <w:pPr>
        <w:spacing w:line="360" w:lineRule="auto"/>
        <w:rPr>
          <w:rFonts w:ascii="Times New Roman" w:hAnsi="Times New Roman" w:cs="Times New Roman"/>
          <w:sz w:val="24"/>
          <w:szCs w:val="24"/>
        </w:rPr>
      </w:pPr>
      <w:hyperlink r:id="rId4" w:tgtFrame="_blank" w:history="1">
        <w:r w:rsidR="006445BE" w:rsidRPr="00111CD7">
          <w:rPr>
            <w:rStyle w:val="Collegamentoipertestuale"/>
            <w:rFonts w:ascii="Times New Roman" w:hAnsi="Times New Roman" w:cs="Times New Roman"/>
            <w:sz w:val="24"/>
            <w:szCs w:val="24"/>
          </w:rPr>
          <w:t>https://www.medicina.univpm.it/?q=cl-dietistica-calendario-e-orario-attivit%C3%A0-formative</w:t>
        </w:r>
      </w:hyperlink>
    </w:p>
    <w:p w14:paraId="3EEE51CB" w14:textId="57C4B19C" w:rsidR="00717FA2" w:rsidRPr="00111CD7" w:rsidRDefault="00717FA2" w:rsidP="00111CD7">
      <w:pPr>
        <w:spacing w:line="360" w:lineRule="auto"/>
        <w:rPr>
          <w:rFonts w:ascii="Times New Roman" w:hAnsi="Times New Roman" w:cs="Times New Roman"/>
          <w:sz w:val="24"/>
          <w:szCs w:val="24"/>
        </w:rPr>
      </w:pPr>
    </w:p>
    <w:p w14:paraId="2FDE97D9" w14:textId="372A5347" w:rsidR="00717FA2" w:rsidRPr="00111CD7" w:rsidRDefault="00717FA2" w:rsidP="00111CD7">
      <w:pPr>
        <w:spacing w:line="360" w:lineRule="auto"/>
        <w:rPr>
          <w:rFonts w:ascii="Times New Roman" w:hAnsi="Times New Roman" w:cs="Times New Roman"/>
          <w:b/>
          <w:bCs/>
          <w:sz w:val="24"/>
          <w:szCs w:val="24"/>
        </w:rPr>
      </w:pPr>
      <w:r w:rsidRPr="00111CD7">
        <w:rPr>
          <w:rFonts w:ascii="Times New Roman" w:hAnsi="Times New Roman" w:cs="Times New Roman"/>
          <w:b/>
          <w:bCs/>
          <w:sz w:val="24"/>
          <w:szCs w:val="24"/>
        </w:rPr>
        <w:t>Quadro B2.b-Calendario degli esami di profitto</w:t>
      </w:r>
    </w:p>
    <w:p w14:paraId="4F8445D4" w14:textId="19924A7F" w:rsidR="00041C2B" w:rsidRPr="00111CD7" w:rsidRDefault="00000000" w:rsidP="00111CD7">
      <w:pPr>
        <w:spacing w:line="360" w:lineRule="auto"/>
        <w:rPr>
          <w:rFonts w:ascii="Times New Roman" w:hAnsi="Times New Roman" w:cs="Times New Roman"/>
          <w:sz w:val="24"/>
          <w:szCs w:val="24"/>
        </w:rPr>
      </w:pPr>
      <w:hyperlink r:id="rId5" w:history="1">
        <w:r w:rsidR="00041C2B" w:rsidRPr="00111CD7">
          <w:rPr>
            <w:rStyle w:val="Collegamentoipertestuale"/>
            <w:rFonts w:ascii="Times New Roman" w:hAnsi="Times New Roman" w:cs="Times New Roman"/>
            <w:sz w:val="24"/>
            <w:szCs w:val="24"/>
          </w:rPr>
          <w:t>https://univpm.esse3.cineca.it/ListaAppelliOfferta.do?fac_id=10278&amp;cds_id=10377&amp;data_da=25/08/2022&amp;data_a=23/11/2022&amp;btnSubmit=1</w:t>
        </w:r>
      </w:hyperlink>
    </w:p>
    <w:p w14:paraId="7F715ED9" w14:textId="3B50990D" w:rsidR="00DC1584" w:rsidRPr="00111CD7" w:rsidRDefault="00DC1584" w:rsidP="00111CD7">
      <w:pPr>
        <w:spacing w:line="360" w:lineRule="auto"/>
        <w:rPr>
          <w:rFonts w:ascii="Times New Roman" w:hAnsi="Times New Roman" w:cs="Times New Roman"/>
          <w:sz w:val="24"/>
          <w:szCs w:val="24"/>
        </w:rPr>
      </w:pPr>
    </w:p>
    <w:p w14:paraId="1E0C690F" w14:textId="390ABE70" w:rsidR="00DC1584" w:rsidRPr="00111CD7" w:rsidRDefault="00DC1584" w:rsidP="00111CD7">
      <w:pPr>
        <w:spacing w:line="360" w:lineRule="auto"/>
        <w:rPr>
          <w:rFonts w:ascii="Times New Roman" w:hAnsi="Times New Roman" w:cs="Times New Roman"/>
          <w:b/>
          <w:bCs/>
          <w:sz w:val="24"/>
          <w:szCs w:val="24"/>
        </w:rPr>
      </w:pPr>
      <w:r w:rsidRPr="00111CD7">
        <w:rPr>
          <w:rFonts w:ascii="Times New Roman" w:hAnsi="Times New Roman" w:cs="Times New Roman"/>
          <w:b/>
          <w:bCs/>
          <w:sz w:val="24"/>
          <w:szCs w:val="24"/>
        </w:rPr>
        <w:t>Quadro B2.c – Calendario sessioni della Prova finale</w:t>
      </w:r>
    </w:p>
    <w:p w14:paraId="7DDCD129" w14:textId="06230CE9" w:rsidR="00BF0348" w:rsidRPr="00111CD7" w:rsidRDefault="00000000" w:rsidP="00111CD7">
      <w:pPr>
        <w:spacing w:line="360" w:lineRule="auto"/>
        <w:rPr>
          <w:rFonts w:ascii="Times New Roman" w:hAnsi="Times New Roman" w:cs="Times New Roman"/>
          <w:sz w:val="24"/>
          <w:szCs w:val="24"/>
        </w:rPr>
      </w:pPr>
      <w:hyperlink r:id="rId6" w:history="1">
        <w:r w:rsidR="0099511A" w:rsidRPr="00111CD7">
          <w:rPr>
            <w:rStyle w:val="Collegamentoipertestuale"/>
            <w:rFonts w:ascii="Times New Roman" w:hAnsi="Times New Roman" w:cs="Times New Roman"/>
            <w:sz w:val="24"/>
            <w:szCs w:val="24"/>
          </w:rPr>
          <w:t>https://www.univpm.it/Entra/Engine/RAServeFile.php/f/CALENDARIO_SEDUTE_DI_LAUREE.pdf</w:t>
        </w:r>
      </w:hyperlink>
    </w:p>
    <w:p w14:paraId="42D423A3" w14:textId="77777777" w:rsidR="0099511A" w:rsidRPr="00111CD7" w:rsidRDefault="0099511A" w:rsidP="00111CD7">
      <w:pPr>
        <w:spacing w:line="360" w:lineRule="auto"/>
        <w:rPr>
          <w:rFonts w:ascii="Times New Roman" w:hAnsi="Times New Roman" w:cs="Times New Roman"/>
          <w:b/>
          <w:bCs/>
          <w:sz w:val="24"/>
          <w:szCs w:val="24"/>
        </w:rPr>
      </w:pPr>
    </w:p>
    <w:p w14:paraId="1D70F867" w14:textId="72550600" w:rsidR="00BF0348" w:rsidRPr="00111CD7" w:rsidRDefault="00BF0348" w:rsidP="00111CD7">
      <w:pPr>
        <w:spacing w:line="360" w:lineRule="auto"/>
        <w:rPr>
          <w:rFonts w:ascii="Times New Roman" w:hAnsi="Times New Roman" w:cs="Times New Roman"/>
          <w:b/>
          <w:bCs/>
          <w:sz w:val="24"/>
          <w:szCs w:val="24"/>
        </w:rPr>
      </w:pPr>
      <w:r w:rsidRPr="00111CD7">
        <w:rPr>
          <w:rFonts w:ascii="Times New Roman" w:hAnsi="Times New Roman" w:cs="Times New Roman"/>
          <w:b/>
          <w:bCs/>
          <w:sz w:val="24"/>
          <w:szCs w:val="24"/>
        </w:rPr>
        <w:t>Quadro B6 – Opinioni studenti</w:t>
      </w:r>
    </w:p>
    <w:p w14:paraId="5FEC6FA6" w14:textId="77777777" w:rsidR="005C1C61" w:rsidRPr="00111CD7" w:rsidRDefault="003A4B56" w:rsidP="00111CD7">
      <w:pPr>
        <w:spacing w:after="0" w:line="360" w:lineRule="auto"/>
        <w:jc w:val="both"/>
        <w:rPr>
          <w:rFonts w:ascii="Times New Roman" w:hAnsi="Times New Roman" w:cs="Times New Roman"/>
          <w:sz w:val="24"/>
          <w:szCs w:val="24"/>
        </w:rPr>
      </w:pPr>
      <w:r w:rsidRPr="00111CD7">
        <w:rPr>
          <w:rFonts w:ascii="Times New Roman" w:hAnsi="Times New Roman" w:cs="Times New Roman"/>
          <w:sz w:val="24"/>
          <w:szCs w:val="24"/>
        </w:rPr>
        <w:t xml:space="preserve">Nella riunione del Consiglio del </w:t>
      </w:r>
      <w:proofErr w:type="spellStart"/>
      <w:r w:rsidRPr="00111CD7">
        <w:rPr>
          <w:rFonts w:ascii="Times New Roman" w:hAnsi="Times New Roman" w:cs="Times New Roman"/>
          <w:sz w:val="24"/>
          <w:szCs w:val="24"/>
        </w:rPr>
        <w:t>CdS</w:t>
      </w:r>
      <w:proofErr w:type="spellEnd"/>
      <w:r w:rsidRPr="00111CD7">
        <w:rPr>
          <w:rFonts w:ascii="Times New Roman" w:hAnsi="Times New Roman" w:cs="Times New Roman"/>
          <w:sz w:val="24"/>
          <w:szCs w:val="24"/>
        </w:rPr>
        <w:t xml:space="preserve"> del 30 maggio 2022 il Presidente ha comunicato che in data 15 marzo 2022 il Presidio Qualità </w:t>
      </w:r>
      <w:r w:rsidR="006B5C87" w:rsidRPr="00111CD7">
        <w:rPr>
          <w:rFonts w:ascii="Times New Roman" w:hAnsi="Times New Roman" w:cs="Times New Roman"/>
          <w:sz w:val="24"/>
          <w:szCs w:val="24"/>
        </w:rPr>
        <w:t xml:space="preserve">di Ateneo </w:t>
      </w:r>
      <w:r w:rsidRPr="00111CD7">
        <w:rPr>
          <w:rFonts w:ascii="Times New Roman" w:hAnsi="Times New Roman" w:cs="Times New Roman"/>
          <w:sz w:val="24"/>
          <w:szCs w:val="24"/>
        </w:rPr>
        <w:t xml:space="preserve">ha reso noto che sulla piattaforma </w:t>
      </w:r>
      <w:proofErr w:type="spellStart"/>
      <w:r w:rsidRPr="00111CD7">
        <w:rPr>
          <w:rFonts w:ascii="Times New Roman" w:hAnsi="Times New Roman" w:cs="Times New Roman"/>
          <w:sz w:val="24"/>
          <w:szCs w:val="24"/>
        </w:rPr>
        <w:t>SISValDidat</w:t>
      </w:r>
      <w:proofErr w:type="spellEnd"/>
      <w:r w:rsidRPr="00111CD7">
        <w:rPr>
          <w:rFonts w:ascii="Times New Roman" w:hAnsi="Times New Roman" w:cs="Times New Roman"/>
          <w:sz w:val="24"/>
          <w:szCs w:val="24"/>
        </w:rPr>
        <w:t xml:space="preserve"> sono stati pubblicati i risultati relativi ai Questionari di Valutazione della Didattica in riferimento all’A.A. 2020/2021, I e II semestre, consolidati al 28/02/2022. </w:t>
      </w:r>
    </w:p>
    <w:p w14:paraId="7CD83CE2" w14:textId="1865D7F5" w:rsidR="005C1C61" w:rsidRPr="00111CD7" w:rsidRDefault="00F5181E" w:rsidP="00111CD7">
      <w:pPr>
        <w:spacing w:after="0" w:line="360" w:lineRule="auto"/>
        <w:jc w:val="both"/>
        <w:rPr>
          <w:rFonts w:ascii="Times New Roman" w:hAnsi="Times New Roman" w:cs="Times New Roman"/>
          <w:sz w:val="24"/>
          <w:szCs w:val="24"/>
        </w:rPr>
      </w:pPr>
      <w:r w:rsidRPr="00111CD7">
        <w:rPr>
          <w:rFonts w:ascii="Times New Roman" w:hAnsi="Times New Roman" w:cs="Times New Roman"/>
          <w:sz w:val="24"/>
          <w:szCs w:val="24"/>
        </w:rPr>
        <w:t xml:space="preserve">Il link alla piattaforma è pubblicato sul sito di Ateneo </w:t>
      </w:r>
      <w:r w:rsidR="00667E19" w:rsidRPr="00111CD7">
        <w:rPr>
          <w:rFonts w:ascii="Times New Roman" w:hAnsi="Times New Roman" w:cs="Times New Roman"/>
          <w:sz w:val="24"/>
          <w:szCs w:val="24"/>
        </w:rPr>
        <w:t>a</w:t>
      </w:r>
      <w:r w:rsidRPr="00111CD7">
        <w:rPr>
          <w:rFonts w:ascii="Times New Roman" w:hAnsi="Times New Roman" w:cs="Times New Roman"/>
          <w:sz w:val="24"/>
          <w:szCs w:val="24"/>
        </w:rPr>
        <w:t xml:space="preserve">lla pagina: </w:t>
      </w:r>
    </w:p>
    <w:p w14:paraId="7E37D5F4" w14:textId="4A716FBB" w:rsidR="00F5181E" w:rsidRPr="00111CD7" w:rsidRDefault="00F5181E" w:rsidP="00111CD7">
      <w:pPr>
        <w:spacing w:after="0" w:line="360" w:lineRule="auto"/>
        <w:jc w:val="both"/>
        <w:rPr>
          <w:rFonts w:ascii="Times New Roman" w:hAnsi="Times New Roman" w:cs="Times New Roman"/>
          <w:sz w:val="24"/>
          <w:szCs w:val="24"/>
        </w:rPr>
      </w:pPr>
      <w:r w:rsidRPr="00111CD7">
        <w:rPr>
          <w:rFonts w:ascii="Times New Roman" w:hAnsi="Times New Roman" w:cs="Times New Roman"/>
          <w:sz w:val="24"/>
          <w:szCs w:val="24"/>
        </w:rPr>
        <w:t>https:/www.univpm.it/Entra/Ateneo/Assicurazione_qualita_1/Indagine_AlmaLaurea_profilo_</w:t>
      </w:r>
      <w:r w:rsidR="005C1C61" w:rsidRPr="00111CD7">
        <w:rPr>
          <w:rFonts w:ascii="Times New Roman" w:hAnsi="Times New Roman" w:cs="Times New Roman"/>
          <w:sz w:val="24"/>
          <w:szCs w:val="24"/>
        </w:rPr>
        <w:t>laureati_e_Questionari_di_valutazione_della_didattica_2021_2022</w:t>
      </w:r>
    </w:p>
    <w:p w14:paraId="421B690D" w14:textId="77777777" w:rsidR="005C1C61" w:rsidRPr="00111CD7" w:rsidRDefault="005C1C61" w:rsidP="00111CD7">
      <w:pPr>
        <w:spacing w:after="0" w:line="360" w:lineRule="auto"/>
        <w:jc w:val="both"/>
        <w:rPr>
          <w:rFonts w:ascii="Times New Roman" w:hAnsi="Times New Roman" w:cs="Times New Roman"/>
          <w:sz w:val="24"/>
          <w:szCs w:val="24"/>
        </w:rPr>
      </w:pPr>
    </w:p>
    <w:p w14:paraId="53C3FB09" w14:textId="0C8414B7" w:rsidR="003A4B56" w:rsidRPr="00111CD7" w:rsidRDefault="003A4B56" w:rsidP="00111CD7">
      <w:pPr>
        <w:spacing w:after="0" w:line="360" w:lineRule="auto"/>
        <w:jc w:val="both"/>
        <w:rPr>
          <w:rFonts w:ascii="Times New Roman" w:hAnsi="Times New Roman" w:cs="Times New Roman"/>
          <w:sz w:val="24"/>
          <w:szCs w:val="24"/>
        </w:rPr>
      </w:pPr>
      <w:r w:rsidRPr="00111CD7">
        <w:rPr>
          <w:rFonts w:ascii="Times New Roman" w:hAnsi="Times New Roman" w:cs="Times New Roman"/>
          <w:sz w:val="24"/>
          <w:szCs w:val="24"/>
        </w:rPr>
        <w:t>In particolare,</w:t>
      </w:r>
      <w:r w:rsidR="006B5C87" w:rsidRPr="00111CD7">
        <w:rPr>
          <w:rFonts w:ascii="Times New Roman" w:hAnsi="Times New Roman" w:cs="Times New Roman"/>
          <w:sz w:val="24"/>
          <w:szCs w:val="24"/>
        </w:rPr>
        <w:t xml:space="preserve"> </w:t>
      </w:r>
      <w:r w:rsidR="00094098" w:rsidRPr="00111CD7">
        <w:rPr>
          <w:rFonts w:ascii="Times New Roman" w:hAnsi="Times New Roman" w:cs="Times New Roman"/>
          <w:sz w:val="24"/>
          <w:szCs w:val="24"/>
        </w:rPr>
        <w:t xml:space="preserve">all’interno di tale </w:t>
      </w:r>
      <w:r w:rsidR="006B5C87" w:rsidRPr="00111CD7">
        <w:rPr>
          <w:rFonts w:ascii="Times New Roman" w:hAnsi="Times New Roman" w:cs="Times New Roman"/>
          <w:sz w:val="24"/>
          <w:szCs w:val="24"/>
        </w:rPr>
        <w:t>piattaforma</w:t>
      </w:r>
      <w:r w:rsidR="00094098" w:rsidRPr="00111CD7">
        <w:rPr>
          <w:rFonts w:ascii="Times New Roman" w:hAnsi="Times New Roman" w:cs="Times New Roman"/>
          <w:sz w:val="24"/>
          <w:szCs w:val="24"/>
        </w:rPr>
        <w:t>,</w:t>
      </w:r>
      <w:r w:rsidR="006B5C87" w:rsidRPr="00111CD7">
        <w:rPr>
          <w:rFonts w:ascii="Times New Roman" w:hAnsi="Times New Roman" w:cs="Times New Roman"/>
          <w:sz w:val="24"/>
          <w:szCs w:val="24"/>
        </w:rPr>
        <w:t xml:space="preserve"> è possibile c</w:t>
      </w:r>
      <w:r w:rsidRPr="00111CD7">
        <w:rPr>
          <w:rFonts w:ascii="Times New Roman" w:hAnsi="Times New Roman" w:cs="Times New Roman"/>
          <w:sz w:val="24"/>
          <w:szCs w:val="24"/>
        </w:rPr>
        <w:t>onsulta</w:t>
      </w:r>
      <w:r w:rsidR="006B5C87" w:rsidRPr="00111CD7">
        <w:rPr>
          <w:rFonts w:ascii="Times New Roman" w:hAnsi="Times New Roman" w:cs="Times New Roman"/>
          <w:sz w:val="24"/>
          <w:szCs w:val="24"/>
        </w:rPr>
        <w:t>re</w:t>
      </w:r>
      <w:r w:rsidRPr="00111CD7">
        <w:rPr>
          <w:rFonts w:ascii="Times New Roman" w:hAnsi="Times New Roman" w:cs="Times New Roman"/>
          <w:sz w:val="24"/>
          <w:szCs w:val="24"/>
        </w:rPr>
        <w:t xml:space="preserve"> i report relativi ai:</w:t>
      </w:r>
    </w:p>
    <w:p w14:paraId="492BF879" w14:textId="77777777" w:rsidR="00DD2285" w:rsidRPr="00111CD7" w:rsidRDefault="00DD2285" w:rsidP="00111CD7">
      <w:pPr>
        <w:spacing w:after="0" w:line="360" w:lineRule="auto"/>
        <w:jc w:val="both"/>
        <w:rPr>
          <w:rFonts w:ascii="Times New Roman" w:hAnsi="Times New Roman" w:cs="Times New Roman"/>
          <w:sz w:val="24"/>
          <w:szCs w:val="24"/>
        </w:rPr>
      </w:pPr>
    </w:p>
    <w:p w14:paraId="20827764" w14:textId="77777777" w:rsidR="003A4B56" w:rsidRPr="00111CD7" w:rsidRDefault="003A4B56" w:rsidP="00111CD7">
      <w:pPr>
        <w:spacing w:after="0" w:line="360" w:lineRule="auto"/>
        <w:jc w:val="both"/>
        <w:rPr>
          <w:rFonts w:ascii="Times New Roman" w:hAnsi="Times New Roman" w:cs="Times New Roman"/>
          <w:sz w:val="24"/>
          <w:szCs w:val="24"/>
        </w:rPr>
      </w:pPr>
      <w:r w:rsidRPr="00111CD7">
        <w:rPr>
          <w:rFonts w:ascii="Times New Roman" w:hAnsi="Times New Roman" w:cs="Times New Roman"/>
          <w:sz w:val="24"/>
          <w:szCs w:val="24"/>
        </w:rPr>
        <w:t>• Questionari di valutazione della Didattica, lato studenti (Questionari ANVUR Schede 1 e 3);</w:t>
      </w:r>
    </w:p>
    <w:p w14:paraId="33A3B9CF" w14:textId="77777777" w:rsidR="003A4B56" w:rsidRPr="00111CD7" w:rsidRDefault="003A4B56" w:rsidP="00111CD7">
      <w:pPr>
        <w:spacing w:after="0" w:line="360" w:lineRule="auto"/>
        <w:jc w:val="both"/>
        <w:rPr>
          <w:rFonts w:ascii="Times New Roman" w:hAnsi="Times New Roman" w:cs="Times New Roman"/>
          <w:sz w:val="24"/>
          <w:szCs w:val="24"/>
        </w:rPr>
      </w:pPr>
      <w:r w:rsidRPr="00111CD7">
        <w:rPr>
          <w:rFonts w:ascii="Times New Roman" w:hAnsi="Times New Roman" w:cs="Times New Roman"/>
          <w:sz w:val="24"/>
          <w:szCs w:val="24"/>
        </w:rPr>
        <w:t>• Questionari di valutazione “Corsi di Studio, Aule, Attrezzature e Servizi di supporto” (Questionari ANVUR Schede 2 e 4, parte A).</w:t>
      </w:r>
    </w:p>
    <w:p w14:paraId="0F0B63A3" w14:textId="77777777" w:rsidR="00DD2285" w:rsidRPr="00111CD7" w:rsidRDefault="00DD2285" w:rsidP="00111CD7">
      <w:pPr>
        <w:spacing w:after="0" w:line="360" w:lineRule="auto"/>
        <w:jc w:val="both"/>
        <w:rPr>
          <w:rFonts w:ascii="Times New Roman" w:hAnsi="Times New Roman" w:cs="Times New Roman"/>
          <w:sz w:val="24"/>
          <w:szCs w:val="24"/>
        </w:rPr>
      </w:pPr>
    </w:p>
    <w:p w14:paraId="2B1BFFBC" w14:textId="2D850CBE" w:rsidR="003A4B56" w:rsidRPr="00111CD7" w:rsidRDefault="003A4B56" w:rsidP="00111CD7">
      <w:pPr>
        <w:spacing w:after="0" w:line="360" w:lineRule="auto"/>
        <w:jc w:val="both"/>
        <w:rPr>
          <w:rFonts w:ascii="Times New Roman" w:hAnsi="Times New Roman" w:cs="Times New Roman"/>
          <w:sz w:val="24"/>
          <w:szCs w:val="24"/>
        </w:rPr>
      </w:pPr>
      <w:r w:rsidRPr="00111CD7">
        <w:rPr>
          <w:rFonts w:ascii="Times New Roman" w:hAnsi="Times New Roman" w:cs="Times New Roman"/>
          <w:sz w:val="24"/>
          <w:szCs w:val="24"/>
        </w:rPr>
        <w:t xml:space="preserve"> In aggiunta ai precedenti, da quest’anno sono consultabili anche i report relativi ai:</w:t>
      </w:r>
    </w:p>
    <w:p w14:paraId="6C2E9859" w14:textId="77777777" w:rsidR="003A4B56" w:rsidRPr="00111CD7" w:rsidRDefault="003A4B56" w:rsidP="00111CD7">
      <w:pPr>
        <w:spacing w:after="0" w:line="360" w:lineRule="auto"/>
        <w:jc w:val="both"/>
        <w:rPr>
          <w:rFonts w:ascii="Times New Roman" w:hAnsi="Times New Roman" w:cs="Times New Roman"/>
          <w:sz w:val="24"/>
          <w:szCs w:val="24"/>
        </w:rPr>
      </w:pPr>
      <w:r w:rsidRPr="00111CD7">
        <w:rPr>
          <w:rFonts w:ascii="Times New Roman" w:hAnsi="Times New Roman" w:cs="Times New Roman"/>
          <w:sz w:val="24"/>
          <w:szCs w:val="24"/>
        </w:rPr>
        <w:t>• Questionari di valutazione “Prove di esame” (Questionari ANVUR Schede 2 e 4, parte B).</w:t>
      </w:r>
    </w:p>
    <w:p w14:paraId="111ADF94" w14:textId="77777777" w:rsidR="00DD2285" w:rsidRPr="00111CD7" w:rsidRDefault="00DD2285" w:rsidP="00111CD7">
      <w:pPr>
        <w:spacing w:after="0" w:line="360" w:lineRule="auto"/>
        <w:jc w:val="both"/>
        <w:rPr>
          <w:rFonts w:ascii="Times New Roman" w:hAnsi="Times New Roman" w:cs="Times New Roman"/>
          <w:color w:val="201F1E"/>
          <w:sz w:val="24"/>
          <w:szCs w:val="24"/>
          <w:bdr w:val="none" w:sz="0" w:space="0" w:color="auto" w:frame="1"/>
        </w:rPr>
      </w:pPr>
    </w:p>
    <w:p w14:paraId="7F8313D5" w14:textId="3AD5C67D" w:rsidR="00DD2285" w:rsidRPr="00111CD7" w:rsidRDefault="003A4B56" w:rsidP="00111CD7">
      <w:pPr>
        <w:spacing w:after="0" w:line="360" w:lineRule="auto"/>
        <w:jc w:val="both"/>
        <w:rPr>
          <w:rFonts w:ascii="Times New Roman" w:hAnsi="Times New Roman" w:cs="Times New Roman"/>
          <w:color w:val="201F1E"/>
          <w:sz w:val="24"/>
          <w:szCs w:val="24"/>
          <w:bdr w:val="none" w:sz="0" w:space="0" w:color="auto" w:frame="1"/>
        </w:rPr>
      </w:pPr>
      <w:r w:rsidRPr="00111CD7">
        <w:rPr>
          <w:rFonts w:ascii="Times New Roman" w:hAnsi="Times New Roman" w:cs="Times New Roman"/>
          <w:color w:val="201F1E"/>
          <w:sz w:val="24"/>
          <w:szCs w:val="24"/>
          <w:bdr w:val="none" w:sz="0" w:space="0" w:color="auto" w:frame="1"/>
        </w:rPr>
        <w:lastRenderedPageBreak/>
        <w:t xml:space="preserve">Per quanto concerne i risultati dei Questionari ANVUR Schede 1 e 3, la percentuale media dei giudizi positivi è del 93,58% e le medie delle valutazioni per le singole domande sono più alte di quelle dell’A.A. precedente. </w:t>
      </w:r>
      <w:r w:rsidR="00DD2285" w:rsidRPr="00111CD7">
        <w:rPr>
          <w:rFonts w:ascii="Times New Roman" w:hAnsi="Times New Roman" w:cs="Times New Roman"/>
          <w:color w:val="201F1E"/>
          <w:sz w:val="24"/>
          <w:szCs w:val="24"/>
          <w:bdr w:val="none" w:sz="0" w:space="0" w:color="auto" w:frame="1"/>
        </w:rPr>
        <w:t xml:space="preserve">La percentuale di giudizi positivi è inferiore al 50% (che rappresenta il </w:t>
      </w:r>
      <w:proofErr w:type="spellStart"/>
      <w:r w:rsidR="00DD2285" w:rsidRPr="00111CD7">
        <w:rPr>
          <w:rFonts w:ascii="Times New Roman" w:hAnsi="Times New Roman" w:cs="Times New Roman"/>
          <w:color w:val="201F1E"/>
          <w:sz w:val="24"/>
          <w:szCs w:val="24"/>
          <w:bdr w:val="none" w:sz="0" w:space="0" w:color="auto" w:frame="1"/>
        </w:rPr>
        <w:t>cut</w:t>
      </w:r>
      <w:proofErr w:type="spellEnd"/>
      <w:r w:rsidR="00DD2285" w:rsidRPr="00111CD7">
        <w:rPr>
          <w:rFonts w:ascii="Times New Roman" w:hAnsi="Times New Roman" w:cs="Times New Roman"/>
          <w:color w:val="201F1E"/>
          <w:sz w:val="24"/>
          <w:szCs w:val="24"/>
          <w:bdr w:val="none" w:sz="0" w:space="0" w:color="auto" w:frame="1"/>
        </w:rPr>
        <w:t xml:space="preserve">-off per lo standard qualitativo definito dall’Ateneo) per un numero esiguo di insegnamenti ed esclusivamente per la domanda n.1 (“Le conoscenze preliminari possedute sono risultate sufficienti per la comprensione degli argomenti previsti nel programma d’esame?”). Pur non evidenziandosi particolari criticità, il Presidente raccomanda ai docenti di prestare particolare attenzione alle conoscenze preliminari possedute dagli studenti, non sempre idonee per comprendere gli argomenti previsti dal programma dell’insegnamento. </w:t>
      </w:r>
    </w:p>
    <w:p w14:paraId="1052739C" w14:textId="1F2129BD" w:rsidR="003A4B56" w:rsidRPr="00111CD7" w:rsidRDefault="003A4B56" w:rsidP="00111CD7">
      <w:pPr>
        <w:spacing w:after="0" w:line="360" w:lineRule="auto"/>
        <w:jc w:val="both"/>
        <w:rPr>
          <w:rFonts w:ascii="Times New Roman" w:hAnsi="Times New Roman" w:cs="Times New Roman"/>
          <w:color w:val="201F1E"/>
          <w:sz w:val="24"/>
          <w:szCs w:val="24"/>
          <w:bdr w:val="none" w:sz="0" w:space="0" w:color="auto" w:frame="1"/>
        </w:rPr>
      </w:pPr>
      <w:r w:rsidRPr="00111CD7">
        <w:rPr>
          <w:rFonts w:ascii="Times New Roman" w:hAnsi="Times New Roman" w:cs="Times New Roman"/>
          <w:color w:val="201F1E"/>
          <w:sz w:val="24"/>
          <w:szCs w:val="24"/>
          <w:bdr w:val="none" w:sz="0" w:space="0" w:color="auto" w:frame="1"/>
        </w:rPr>
        <w:t xml:space="preserve">L’esame dei Questionari ANVUR Schede 2 e 4, parte A, che riguardano la soddisfazione degli studenti per ciò che concerne il carico di studio, l’organizzazione complessiva del Corso di Laurea, le aule, le biblioteche, le attrezzature, le piattaforme online, la rete wireless e il servizio offerto dalla segreteria studenti, mostra una percentuale media di giudizi positivi pari all’89,19%. </w:t>
      </w:r>
    </w:p>
    <w:p w14:paraId="4629DA66" w14:textId="362C6F9E" w:rsidR="003A4B56" w:rsidRPr="00111CD7" w:rsidRDefault="003A4B56" w:rsidP="00111CD7">
      <w:pPr>
        <w:spacing w:after="0" w:line="360" w:lineRule="auto"/>
        <w:jc w:val="both"/>
        <w:rPr>
          <w:rFonts w:ascii="Times New Roman" w:hAnsi="Times New Roman" w:cs="Times New Roman"/>
          <w:color w:val="201F1E"/>
          <w:sz w:val="24"/>
          <w:szCs w:val="24"/>
          <w:bdr w:val="none" w:sz="0" w:space="0" w:color="auto" w:frame="1"/>
        </w:rPr>
      </w:pPr>
      <w:r w:rsidRPr="00111CD7">
        <w:rPr>
          <w:rFonts w:ascii="Times New Roman" w:hAnsi="Times New Roman" w:cs="Times New Roman"/>
          <w:color w:val="201F1E"/>
          <w:sz w:val="24"/>
          <w:szCs w:val="24"/>
          <w:bdr w:val="none" w:sz="0" w:space="0" w:color="auto" w:frame="1"/>
        </w:rPr>
        <w:t>Dall’analisi dei Questionari ANVUR Schede 2 e 4, parte B, che si riferiscono alle “Prove di esame”, si evince che la quasi totalità degli studenti (92,36%) ritiene che il tempo messo a disposizione per espletare le prove scritte sia stato sufficiente, che i risultati siano stati forniti nei tempi dichiarati in sede d’esame, che la prova orale si sia svolta in pubblico, che le domande siano state attinenti al programma e ai prerequisiti espressi nella guida agli insegnamenti e che le modalità e i criteri di valutazione dell’apprendimento siano stat</w:t>
      </w:r>
      <w:r w:rsidR="00C15C25" w:rsidRPr="00111CD7">
        <w:rPr>
          <w:rFonts w:ascii="Times New Roman" w:hAnsi="Times New Roman" w:cs="Times New Roman"/>
          <w:color w:val="201F1E"/>
          <w:sz w:val="24"/>
          <w:szCs w:val="24"/>
          <w:bdr w:val="none" w:sz="0" w:space="0" w:color="auto" w:frame="1"/>
        </w:rPr>
        <w:t>i</w:t>
      </w:r>
      <w:r w:rsidRPr="00111CD7">
        <w:rPr>
          <w:rFonts w:ascii="Times New Roman" w:hAnsi="Times New Roman" w:cs="Times New Roman"/>
          <w:color w:val="201F1E"/>
          <w:sz w:val="24"/>
          <w:szCs w:val="24"/>
          <w:bdr w:val="none" w:sz="0" w:space="0" w:color="auto" w:frame="1"/>
        </w:rPr>
        <w:t xml:space="preserve"> coerenti con quanto dichiarato nella guida. </w:t>
      </w:r>
    </w:p>
    <w:p w14:paraId="4EAC53C5" w14:textId="7418E925" w:rsidR="003A4B56" w:rsidRPr="00111CD7" w:rsidRDefault="004630A8" w:rsidP="00111CD7">
      <w:pPr>
        <w:spacing w:after="0" w:line="360" w:lineRule="auto"/>
        <w:jc w:val="both"/>
        <w:rPr>
          <w:rFonts w:ascii="Times New Roman" w:hAnsi="Times New Roman" w:cs="Times New Roman"/>
          <w:color w:val="201F1E"/>
          <w:sz w:val="24"/>
          <w:szCs w:val="24"/>
          <w:bdr w:val="none" w:sz="0" w:space="0" w:color="auto" w:frame="1"/>
        </w:rPr>
      </w:pPr>
      <w:r w:rsidRPr="00111CD7">
        <w:rPr>
          <w:rFonts w:ascii="Times New Roman" w:hAnsi="Times New Roman" w:cs="Times New Roman"/>
          <w:color w:val="333333"/>
          <w:sz w:val="24"/>
          <w:szCs w:val="24"/>
          <w:shd w:val="clear" w:color="auto" w:fill="FFFFFF"/>
        </w:rPr>
        <w:t>Prima dell’inizio del</w:t>
      </w:r>
      <w:r w:rsidR="000151C1" w:rsidRPr="00111CD7">
        <w:rPr>
          <w:rFonts w:ascii="Times New Roman" w:hAnsi="Times New Roman" w:cs="Times New Roman"/>
          <w:color w:val="333333"/>
          <w:sz w:val="24"/>
          <w:szCs w:val="24"/>
          <w:shd w:val="clear" w:color="auto" w:fill="FFFFFF"/>
        </w:rPr>
        <w:t>l’</w:t>
      </w:r>
      <w:r w:rsidRPr="00111CD7">
        <w:rPr>
          <w:rFonts w:ascii="Times New Roman" w:hAnsi="Times New Roman" w:cs="Times New Roman"/>
          <w:color w:val="333333"/>
          <w:sz w:val="24"/>
          <w:szCs w:val="24"/>
          <w:shd w:val="clear" w:color="auto" w:fill="FFFFFF"/>
        </w:rPr>
        <w:t>A</w:t>
      </w:r>
      <w:r w:rsidR="00AF149A" w:rsidRPr="00111CD7">
        <w:rPr>
          <w:rFonts w:ascii="Times New Roman" w:hAnsi="Times New Roman" w:cs="Times New Roman"/>
          <w:color w:val="333333"/>
          <w:sz w:val="24"/>
          <w:szCs w:val="24"/>
          <w:shd w:val="clear" w:color="auto" w:fill="FFFFFF"/>
        </w:rPr>
        <w:t xml:space="preserve">nno </w:t>
      </w:r>
      <w:r w:rsidRPr="00111CD7">
        <w:rPr>
          <w:rFonts w:ascii="Times New Roman" w:hAnsi="Times New Roman" w:cs="Times New Roman"/>
          <w:color w:val="333333"/>
          <w:sz w:val="24"/>
          <w:szCs w:val="24"/>
          <w:shd w:val="clear" w:color="auto" w:fill="FFFFFF"/>
        </w:rPr>
        <w:t>A</w:t>
      </w:r>
      <w:r w:rsidR="00AF149A" w:rsidRPr="00111CD7">
        <w:rPr>
          <w:rFonts w:ascii="Times New Roman" w:hAnsi="Times New Roman" w:cs="Times New Roman"/>
          <w:color w:val="333333"/>
          <w:sz w:val="24"/>
          <w:szCs w:val="24"/>
          <w:shd w:val="clear" w:color="auto" w:fill="FFFFFF"/>
        </w:rPr>
        <w:t>ccademico</w:t>
      </w:r>
      <w:r w:rsidRPr="00111CD7">
        <w:rPr>
          <w:rFonts w:ascii="Times New Roman" w:hAnsi="Times New Roman" w:cs="Times New Roman"/>
          <w:color w:val="333333"/>
          <w:sz w:val="24"/>
          <w:szCs w:val="24"/>
          <w:shd w:val="clear" w:color="auto" w:fill="FFFFFF"/>
        </w:rPr>
        <w:t xml:space="preserve"> il Presidente, il Direttore ADP ed il Responsabile della Qualità del </w:t>
      </w:r>
      <w:proofErr w:type="spellStart"/>
      <w:r w:rsidRPr="00111CD7">
        <w:rPr>
          <w:rFonts w:ascii="Times New Roman" w:hAnsi="Times New Roman" w:cs="Times New Roman"/>
          <w:color w:val="333333"/>
          <w:sz w:val="24"/>
          <w:szCs w:val="24"/>
          <w:shd w:val="clear" w:color="auto" w:fill="FFFFFF"/>
        </w:rPr>
        <w:t>CdS</w:t>
      </w:r>
      <w:proofErr w:type="spellEnd"/>
      <w:r w:rsidRPr="00111CD7">
        <w:rPr>
          <w:rFonts w:ascii="Times New Roman" w:hAnsi="Times New Roman" w:cs="Times New Roman"/>
          <w:color w:val="333333"/>
          <w:sz w:val="24"/>
          <w:szCs w:val="24"/>
          <w:shd w:val="clear" w:color="auto" w:fill="FFFFFF"/>
        </w:rPr>
        <w:t xml:space="preserve"> </w:t>
      </w:r>
      <w:r w:rsidR="00212E90" w:rsidRPr="00111CD7">
        <w:rPr>
          <w:rFonts w:ascii="Times New Roman" w:hAnsi="Times New Roman" w:cs="Times New Roman"/>
          <w:color w:val="333333"/>
          <w:sz w:val="24"/>
          <w:szCs w:val="24"/>
          <w:shd w:val="clear" w:color="auto" w:fill="FFFFFF"/>
        </w:rPr>
        <w:t>organizzano</w:t>
      </w:r>
      <w:r w:rsidRPr="00111CD7">
        <w:rPr>
          <w:rFonts w:ascii="Times New Roman" w:hAnsi="Times New Roman" w:cs="Times New Roman"/>
          <w:color w:val="333333"/>
          <w:sz w:val="24"/>
          <w:szCs w:val="24"/>
          <w:shd w:val="clear" w:color="auto" w:fill="FFFFFF"/>
        </w:rPr>
        <w:t xml:space="preserve"> degli incontri con gli studenti dei vari anni di corso, per dare loro la possibilità di </w:t>
      </w:r>
      <w:r w:rsidR="00AF149A" w:rsidRPr="00111CD7">
        <w:rPr>
          <w:rFonts w:ascii="Times New Roman" w:hAnsi="Times New Roman" w:cs="Times New Roman"/>
          <w:color w:val="333333"/>
          <w:sz w:val="24"/>
          <w:szCs w:val="24"/>
          <w:shd w:val="clear" w:color="auto" w:fill="FFFFFF"/>
        </w:rPr>
        <w:t xml:space="preserve">formulare osservazioni sul processo formativo nel suo complesso ed evidenziare eventuali criticità. Durante l’Anno Accademico </w:t>
      </w:r>
      <w:r w:rsidR="00EE2979" w:rsidRPr="00111CD7">
        <w:rPr>
          <w:rFonts w:ascii="Times New Roman" w:hAnsi="Times New Roman" w:cs="Times New Roman"/>
          <w:color w:val="201F1E"/>
          <w:sz w:val="24"/>
          <w:szCs w:val="24"/>
          <w:bdr w:val="none" w:sz="0" w:space="0" w:color="auto" w:frame="1"/>
        </w:rPr>
        <w:t xml:space="preserve">gli studenti possono </w:t>
      </w:r>
      <w:r w:rsidR="00161DDC" w:rsidRPr="00111CD7">
        <w:rPr>
          <w:rFonts w:ascii="Times New Roman" w:hAnsi="Times New Roman" w:cs="Times New Roman"/>
          <w:color w:val="201F1E"/>
          <w:sz w:val="24"/>
          <w:szCs w:val="24"/>
          <w:bdr w:val="none" w:sz="0" w:space="0" w:color="auto" w:frame="1"/>
        </w:rPr>
        <w:t xml:space="preserve">inoltre </w:t>
      </w:r>
      <w:r w:rsidR="00EE2979" w:rsidRPr="00111CD7">
        <w:rPr>
          <w:rFonts w:ascii="Times New Roman" w:hAnsi="Times New Roman" w:cs="Times New Roman"/>
          <w:color w:val="201F1E"/>
          <w:sz w:val="24"/>
          <w:szCs w:val="24"/>
          <w:bdr w:val="none" w:sz="0" w:space="0" w:color="auto" w:frame="1"/>
        </w:rPr>
        <w:t xml:space="preserve">rivolgersi al Presidente del </w:t>
      </w:r>
      <w:proofErr w:type="spellStart"/>
      <w:r w:rsidR="00EE2979" w:rsidRPr="00111CD7">
        <w:rPr>
          <w:rFonts w:ascii="Times New Roman" w:hAnsi="Times New Roman" w:cs="Times New Roman"/>
          <w:color w:val="201F1E"/>
          <w:sz w:val="24"/>
          <w:szCs w:val="24"/>
          <w:bdr w:val="none" w:sz="0" w:space="0" w:color="auto" w:frame="1"/>
        </w:rPr>
        <w:t>CdS</w:t>
      </w:r>
      <w:proofErr w:type="spellEnd"/>
      <w:r w:rsidR="00EE2979" w:rsidRPr="00111CD7">
        <w:rPr>
          <w:rFonts w:ascii="Times New Roman" w:hAnsi="Times New Roman" w:cs="Times New Roman"/>
          <w:color w:val="201F1E"/>
          <w:sz w:val="24"/>
          <w:szCs w:val="24"/>
          <w:bdr w:val="none" w:sz="0" w:space="0" w:color="auto" w:frame="1"/>
        </w:rPr>
        <w:t xml:space="preserve"> che, confrontandosi con i docenti del </w:t>
      </w:r>
      <w:proofErr w:type="spellStart"/>
      <w:r w:rsidR="00EE2979" w:rsidRPr="00111CD7">
        <w:rPr>
          <w:rFonts w:ascii="Times New Roman" w:hAnsi="Times New Roman" w:cs="Times New Roman"/>
          <w:color w:val="201F1E"/>
          <w:sz w:val="24"/>
          <w:szCs w:val="24"/>
          <w:bdr w:val="none" w:sz="0" w:space="0" w:color="auto" w:frame="1"/>
        </w:rPr>
        <w:t>CdS</w:t>
      </w:r>
      <w:proofErr w:type="spellEnd"/>
      <w:r w:rsidR="00EE2979" w:rsidRPr="00111CD7">
        <w:rPr>
          <w:rFonts w:ascii="Times New Roman" w:hAnsi="Times New Roman" w:cs="Times New Roman"/>
          <w:color w:val="201F1E"/>
          <w:sz w:val="24"/>
          <w:szCs w:val="24"/>
          <w:bdr w:val="none" w:sz="0" w:space="0" w:color="auto" w:frame="1"/>
        </w:rPr>
        <w:t xml:space="preserve">, è di supporto per la risoluzione delle difficoltà segnalate. </w:t>
      </w:r>
      <w:r w:rsidR="00560116" w:rsidRPr="00111CD7">
        <w:rPr>
          <w:rFonts w:ascii="Times New Roman" w:hAnsi="Times New Roman" w:cs="Times New Roman"/>
          <w:color w:val="201F1E"/>
          <w:sz w:val="24"/>
          <w:szCs w:val="24"/>
          <w:bdr w:val="none" w:sz="0" w:space="0" w:color="auto" w:frame="1"/>
        </w:rPr>
        <w:t xml:space="preserve">Dal canto suo, il Direttore ADP è </w:t>
      </w:r>
      <w:r w:rsidR="00560116" w:rsidRPr="00111CD7">
        <w:rPr>
          <w:rFonts w:ascii="Times New Roman" w:hAnsi="Times New Roman" w:cs="Times New Roman"/>
          <w:sz w:val="24"/>
          <w:szCs w:val="24"/>
        </w:rPr>
        <w:t>costantemente in rapporto con le Guide di Tirocinio per monitorare l’andamento dell’attività formativa professionalizzante dei singoli studenti ed attuare opportuni interventi nel caso venissero evidenziate particolari necessità o difficoltà.</w:t>
      </w:r>
    </w:p>
    <w:p w14:paraId="50A12A6A" w14:textId="77777777" w:rsidR="00770ED3" w:rsidRPr="00111CD7" w:rsidRDefault="00770ED3" w:rsidP="00111CD7">
      <w:pPr>
        <w:spacing w:line="360" w:lineRule="auto"/>
        <w:rPr>
          <w:rFonts w:ascii="Times New Roman" w:hAnsi="Times New Roman" w:cs="Times New Roman"/>
          <w:b/>
          <w:bCs/>
          <w:sz w:val="24"/>
          <w:szCs w:val="24"/>
        </w:rPr>
      </w:pPr>
    </w:p>
    <w:p w14:paraId="3A3F9075" w14:textId="6F093E1F" w:rsidR="00770ED3" w:rsidRPr="00111CD7" w:rsidRDefault="00770ED3" w:rsidP="00111CD7">
      <w:pPr>
        <w:spacing w:after="0" w:line="360" w:lineRule="auto"/>
        <w:rPr>
          <w:rFonts w:ascii="Times New Roman" w:hAnsi="Times New Roman" w:cs="Times New Roman"/>
          <w:b/>
          <w:bCs/>
          <w:sz w:val="24"/>
          <w:szCs w:val="24"/>
        </w:rPr>
      </w:pPr>
      <w:r w:rsidRPr="00111CD7">
        <w:rPr>
          <w:rFonts w:ascii="Times New Roman" w:hAnsi="Times New Roman" w:cs="Times New Roman"/>
          <w:b/>
          <w:bCs/>
          <w:sz w:val="24"/>
          <w:szCs w:val="24"/>
        </w:rPr>
        <w:t>Quadro B7-Opinione dei laureati</w:t>
      </w:r>
    </w:p>
    <w:p w14:paraId="273ED98E" w14:textId="1C0B496C" w:rsidR="00770ED3" w:rsidRPr="00111CD7" w:rsidRDefault="00770ED3" w:rsidP="00111CD7">
      <w:pPr>
        <w:spacing w:after="0" w:line="360" w:lineRule="auto"/>
        <w:jc w:val="both"/>
        <w:rPr>
          <w:rFonts w:ascii="Times New Roman" w:hAnsi="Times New Roman" w:cs="Times New Roman"/>
          <w:sz w:val="24"/>
          <w:szCs w:val="24"/>
        </w:rPr>
      </w:pPr>
      <w:r w:rsidRPr="00111CD7">
        <w:rPr>
          <w:rFonts w:ascii="Times New Roman" w:hAnsi="Times New Roman" w:cs="Times New Roman"/>
          <w:sz w:val="24"/>
          <w:szCs w:val="24"/>
        </w:rPr>
        <w:t xml:space="preserve">In questa sezione vengono analizzati i risultati dell’Indagine </w:t>
      </w:r>
      <w:proofErr w:type="spellStart"/>
      <w:r w:rsidRPr="00111CD7">
        <w:rPr>
          <w:rFonts w:ascii="Times New Roman" w:hAnsi="Times New Roman" w:cs="Times New Roman"/>
          <w:sz w:val="24"/>
          <w:szCs w:val="24"/>
        </w:rPr>
        <w:t>AlmaLaurea</w:t>
      </w:r>
      <w:proofErr w:type="spellEnd"/>
      <w:r w:rsidRPr="00111CD7">
        <w:rPr>
          <w:rFonts w:ascii="Times New Roman" w:hAnsi="Times New Roman" w:cs="Times New Roman"/>
          <w:sz w:val="24"/>
          <w:szCs w:val="24"/>
        </w:rPr>
        <w:t xml:space="preserve"> 2022, relativa ai laureati </w:t>
      </w:r>
      <w:r w:rsidR="00B01B4A" w:rsidRPr="00111CD7">
        <w:rPr>
          <w:rFonts w:ascii="Times New Roman" w:hAnsi="Times New Roman" w:cs="Times New Roman"/>
          <w:sz w:val="24"/>
          <w:szCs w:val="24"/>
        </w:rPr>
        <w:t xml:space="preserve">nell’anno solare </w:t>
      </w:r>
      <w:r w:rsidRPr="00111CD7">
        <w:rPr>
          <w:rFonts w:ascii="Times New Roman" w:hAnsi="Times New Roman" w:cs="Times New Roman"/>
          <w:sz w:val="24"/>
          <w:szCs w:val="24"/>
        </w:rPr>
        <w:t>2021, resi accessibili dal Presidio Qualità di Ateneo alla pagina:</w:t>
      </w:r>
      <w:r w:rsidR="00600F65" w:rsidRPr="00111CD7">
        <w:rPr>
          <w:rFonts w:ascii="Times New Roman" w:hAnsi="Times New Roman" w:cs="Times New Roman"/>
          <w:sz w:val="24"/>
          <w:szCs w:val="24"/>
        </w:rPr>
        <w:t xml:space="preserve"> </w:t>
      </w:r>
    </w:p>
    <w:p w14:paraId="4C4F5397" w14:textId="1F5C7488" w:rsidR="00AA2B84" w:rsidRPr="00111CD7" w:rsidRDefault="00600F65" w:rsidP="00111CD7">
      <w:pPr>
        <w:spacing w:line="360" w:lineRule="auto"/>
        <w:jc w:val="both"/>
        <w:rPr>
          <w:rFonts w:ascii="Times New Roman" w:hAnsi="Times New Roman" w:cs="Times New Roman"/>
          <w:sz w:val="24"/>
          <w:szCs w:val="24"/>
        </w:rPr>
      </w:pPr>
      <w:r w:rsidRPr="00111CD7">
        <w:rPr>
          <w:rFonts w:ascii="Times New Roman" w:hAnsi="Times New Roman" w:cs="Times New Roman"/>
          <w:sz w:val="24"/>
          <w:szCs w:val="24"/>
        </w:rPr>
        <w:t>https:/www.univpm.it/Entra/Ateneo/Assicurazione_qualita_1/Indagine_AlmaLaurea_profilo_laureati_e_Questionari_di_valutazione_della_didattica_2021_2022</w:t>
      </w:r>
      <w:r w:rsidR="00AA2B84" w:rsidRPr="00111CD7">
        <w:rPr>
          <w:rFonts w:ascii="Times New Roman" w:hAnsi="Times New Roman" w:cs="Times New Roman"/>
          <w:sz w:val="24"/>
          <w:szCs w:val="24"/>
        </w:rPr>
        <w:t xml:space="preserve"> e portati all’attenzione del Consiglio di </w:t>
      </w:r>
      <w:proofErr w:type="spellStart"/>
      <w:r w:rsidR="00AA2B84" w:rsidRPr="00111CD7">
        <w:rPr>
          <w:rFonts w:ascii="Times New Roman" w:hAnsi="Times New Roman" w:cs="Times New Roman"/>
          <w:sz w:val="24"/>
          <w:szCs w:val="24"/>
        </w:rPr>
        <w:t>CdS</w:t>
      </w:r>
      <w:proofErr w:type="spellEnd"/>
      <w:r w:rsidR="00AA2B84" w:rsidRPr="00111CD7">
        <w:rPr>
          <w:rFonts w:ascii="Times New Roman" w:hAnsi="Times New Roman" w:cs="Times New Roman"/>
          <w:sz w:val="24"/>
          <w:szCs w:val="24"/>
        </w:rPr>
        <w:t>.</w:t>
      </w:r>
    </w:p>
    <w:p w14:paraId="278E7019" w14:textId="1A4698EE" w:rsidR="00600F65" w:rsidRPr="00111CD7" w:rsidRDefault="00600F65" w:rsidP="00111CD7">
      <w:pPr>
        <w:spacing w:after="0" w:line="360" w:lineRule="auto"/>
        <w:jc w:val="both"/>
        <w:rPr>
          <w:rFonts w:ascii="Times New Roman" w:hAnsi="Times New Roman" w:cs="Times New Roman"/>
          <w:sz w:val="24"/>
          <w:szCs w:val="24"/>
        </w:rPr>
      </w:pPr>
    </w:p>
    <w:p w14:paraId="6BDAC38D" w14:textId="49D31880" w:rsidR="00A4517F" w:rsidRPr="00111CD7" w:rsidRDefault="00A4517F" w:rsidP="00111CD7">
      <w:pPr>
        <w:spacing w:after="0" w:line="360" w:lineRule="auto"/>
        <w:jc w:val="both"/>
        <w:rPr>
          <w:rFonts w:ascii="Times New Roman" w:hAnsi="Times New Roman" w:cs="Times New Roman"/>
          <w:sz w:val="24"/>
          <w:szCs w:val="24"/>
        </w:rPr>
      </w:pPr>
      <w:r w:rsidRPr="00111CD7">
        <w:rPr>
          <w:rFonts w:ascii="Times New Roman" w:hAnsi="Times New Roman" w:cs="Times New Roman"/>
          <w:sz w:val="24"/>
          <w:szCs w:val="24"/>
        </w:rPr>
        <w:t xml:space="preserve">In particolare, sono posti a confronto i giudizi formulati dai laureati in </w:t>
      </w:r>
      <w:proofErr w:type="spellStart"/>
      <w:r w:rsidRPr="00111CD7">
        <w:rPr>
          <w:rFonts w:ascii="Times New Roman" w:hAnsi="Times New Roman" w:cs="Times New Roman"/>
          <w:sz w:val="24"/>
          <w:szCs w:val="24"/>
        </w:rPr>
        <w:t>Dietistica</w:t>
      </w:r>
      <w:proofErr w:type="spellEnd"/>
      <w:r w:rsidRPr="00111CD7">
        <w:rPr>
          <w:rFonts w:ascii="Times New Roman" w:hAnsi="Times New Roman" w:cs="Times New Roman"/>
          <w:sz w:val="24"/>
          <w:szCs w:val="24"/>
        </w:rPr>
        <w:t xml:space="preserve"> con quelli dei laureati degli altri </w:t>
      </w:r>
      <w:proofErr w:type="spellStart"/>
      <w:r w:rsidRPr="00111CD7">
        <w:rPr>
          <w:rFonts w:ascii="Times New Roman" w:hAnsi="Times New Roman" w:cs="Times New Roman"/>
          <w:sz w:val="24"/>
          <w:szCs w:val="24"/>
        </w:rPr>
        <w:t>CdS</w:t>
      </w:r>
      <w:proofErr w:type="spellEnd"/>
      <w:r w:rsidRPr="00111CD7">
        <w:rPr>
          <w:rFonts w:ascii="Times New Roman" w:hAnsi="Times New Roman" w:cs="Times New Roman"/>
          <w:sz w:val="24"/>
          <w:szCs w:val="24"/>
        </w:rPr>
        <w:t xml:space="preserve"> dell’Ateneo e dei </w:t>
      </w:r>
      <w:proofErr w:type="spellStart"/>
      <w:r w:rsidRPr="00111CD7">
        <w:rPr>
          <w:rFonts w:ascii="Times New Roman" w:hAnsi="Times New Roman" w:cs="Times New Roman"/>
          <w:sz w:val="24"/>
          <w:szCs w:val="24"/>
        </w:rPr>
        <w:t>CdS</w:t>
      </w:r>
      <w:proofErr w:type="spellEnd"/>
      <w:r w:rsidRPr="00111CD7">
        <w:rPr>
          <w:rFonts w:ascii="Times New Roman" w:hAnsi="Times New Roman" w:cs="Times New Roman"/>
          <w:sz w:val="24"/>
          <w:szCs w:val="24"/>
        </w:rPr>
        <w:t xml:space="preserve"> della stessa Classe di Laurea (L/SNT3) a livello nazionale.  Si sottolinea che sono stati intervistati 4 studenti su 5 che hanno conseguito la laurea nel 2021. </w:t>
      </w:r>
    </w:p>
    <w:p w14:paraId="6650D215" w14:textId="27965D74" w:rsidR="0084269B" w:rsidRPr="00111CD7" w:rsidRDefault="00966100" w:rsidP="00111CD7">
      <w:pPr>
        <w:spacing w:after="0" w:line="360" w:lineRule="auto"/>
        <w:jc w:val="both"/>
        <w:rPr>
          <w:rFonts w:ascii="Times New Roman" w:hAnsi="Times New Roman" w:cs="Times New Roman"/>
          <w:sz w:val="24"/>
          <w:szCs w:val="24"/>
        </w:rPr>
      </w:pPr>
      <w:r w:rsidRPr="00111CD7">
        <w:rPr>
          <w:rFonts w:ascii="Times New Roman" w:hAnsi="Times New Roman" w:cs="Times New Roman"/>
          <w:sz w:val="24"/>
          <w:szCs w:val="24"/>
        </w:rPr>
        <w:t xml:space="preserve">Dall’analisi dei dati emerge che il </w:t>
      </w:r>
      <w:proofErr w:type="spellStart"/>
      <w:r w:rsidRPr="00111CD7">
        <w:rPr>
          <w:rFonts w:ascii="Times New Roman" w:hAnsi="Times New Roman" w:cs="Times New Roman"/>
          <w:sz w:val="24"/>
          <w:szCs w:val="24"/>
        </w:rPr>
        <w:t>CdL</w:t>
      </w:r>
      <w:proofErr w:type="spellEnd"/>
      <w:r w:rsidRPr="00111CD7">
        <w:rPr>
          <w:rFonts w:ascii="Times New Roman" w:hAnsi="Times New Roman" w:cs="Times New Roman"/>
          <w:sz w:val="24"/>
          <w:szCs w:val="24"/>
        </w:rPr>
        <w:t xml:space="preserve"> in </w:t>
      </w:r>
      <w:proofErr w:type="spellStart"/>
      <w:r w:rsidRPr="00111CD7">
        <w:rPr>
          <w:rFonts w:ascii="Times New Roman" w:hAnsi="Times New Roman" w:cs="Times New Roman"/>
          <w:sz w:val="24"/>
          <w:szCs w:val="24"/>
        </w:rPr>
        <w:t>Dietistica</w:t>
      </w:r>
      <w:proofErr w:type="spellEnd"/>
      <w:r w:rsidRPr="00111CD7">
        <w:rPr>
          <w:rFonts w:ascii="Times New Roman" w:hAnsi="Times New Roman" w:cs="Times New Roman"/>
          <w:sz w:val="24"/>
          <w:szCs w:val="24"/>
        </w:rPr>
        <w:t xml:space="preserve"> ha ottenuto da parte degli studenti un giudizio decisamente positivo e per la maggior parte dei parametri migliore rispetto a quello ottenuto sia dagli altri </w:t>
      </w:r>
      <w:proofErr w:type="spellStart"/>
      <w:r w:rsidRPr="00111CD7">
        <w:rPr>
          <w:rFonts w:ascii="Times New Roman" w:hAnsi="Times New Roman" w:cs="Times New Roman"/>
          <w:sz w:val="24"/>
          <w:szCs w:val="24"/>
        </w:rPr>
        <w:t>CdL</w:t>
      </w:r>
      <w:proofErr w:type="spellEnd"/>
      <w:r w:rsidR="00A4517F" w:rsidRPr="00111CD7">
        <w:rPr>
          <w:rFonts w:ascii="Times New Roman" w:hAnsi="Times New Roman" w:cs="Times New Roman"/>
          <w:sz w:val="24"/>
          <w:szCs w:val="24"/>
        </w:rPr>
        <w:t xml:space="preserve"> dell’Ateneo sia dai </w:t>
      </w:r>
      <w:proofErr w:type="spellStart"/>
      <w:r w:rsidR="00A4517F" w:rsidRPr="00111CD7">
        <w:rPr>
          <w:rFonts w:ascii="Times New Roman" w:hAnsi="Times New Roman" w:cs="Times New Roman"/>
          <w:sz w:val="24"/>
          <w:szCs w:val="24"/>
        </w:rPr>
        <w:t>CdL</w:t>
      </w:r>
      <w:proofErr w:type="spellEnd"/>
      <w:r w:rsidR="00A4517F" w:rsidRPr="00111CD7">
        <w:rPr>
          <w:rFonts w:ascii="Times New Roman" w:hAnsi="Times New Roman" w:cs="Times New Roman"/>
          <w:sz w:val="24"/>
          <w:szCs w:val="24"/>
        </w:rPr>
        <w:t xml:space="preserve"> della stessa Classe a livello nazionale. </w:t>
      </w:r>
      <w:r w:rsidRPr="00111CD7">
        <w:rPr>
          <w:rFonts w:ascii="Times New Roman" w:hAnsi="Times New Roman" w:cs="Times New Roman"/>
          <w:sz w:val="24"/>
          <w:szCs w:val="24"/>
        </w:rPr>
        <w:t xml:space="preserve"> </w:t>
      </w:r>
      <w:r w:rsidR="00F60B51" w:rsidRPr="00111CD7">
        <w:rPr>
          <w:rFonts w:ascii="Times New Roman" w:hAnsi="Times New Roman" w:cs="Times New Roman"/>
          <w:sz w:val="24"/>
          <w:szCs w:val="24"/>
        </w:rPr>
        <w:t xml:space="preserve"> </w:t>
      </w:r>
    </w:p>
    <w:p w14:paraId="7E6F9074" w14:textId="613FF952" w:rsidR="0084269B" w:rsidRPr="00111CD7" w:rsidRDefault="00A4517F" w:rsidP="00111CD7">
      <w:pPr>
        <w:spacing w:after="0" w:line="360" w:lineRule="auto"/>
        <w:jc w:val="both"/>
        <w:rPr>
          <w:rFonts w:ascii="Times New Roman" w:hAnsi="Times New Roman" w:cs="Times New Roman"/>
          <w:sz w:val="24"/>
          <w:szCs w:val="24"/>
        </w:rPr>
      </w:pPr>
      <w:r w:rsidRPr="00111CD7">
        <w:rPr>
          <w:rFonts w:ascii="Times New Roman" w:hAnsi="Times New Roman" w:cs="Times New Roman"/>
          <w:sz w:val="24"/>
          <w:szCs w:val="24"/>
        </w:rPr>
        <w:t xml:space="preserve">Nello specifico, la totalità degli intervistati ha frequentato regolarmente gli insegnamenti previsti ed è soddisfatta dell’organizzazione degli esami e la maggior parte di loro ritiene che il carico di studio degli insegnamenti sia adeguato alla durata del Corso di Studio e che il rapporto con i docenti sia </w:t>
      </w:r>
      <w:r w:rsidR="00B24495" w:rsidRPr="00111CD7">
        <w:rPr>
          <w:rFonts w:ascii="Times New Roman" w:hAnsi="Times New Roman" w:cs="Times New Roman"/>
          <w:sz w:val="24"/>
          <w:szCs w:val="24"/>
        </w:rPr>
        <w:t xml:space="preserve">ampiamente </w:t>
      </w:r>
      <w:r w:rsidRPr="00111CD7">
        <w:rPr>
          <w:rFonts w:ascii="Times New Roman" w:hAnsi="Times New Roman" w:cs="Times New Roman"/>
          <w:sz w:val="24"/>
          <w:szCs w:val="24"/>
        </w:rPr>
        <w:t xml:space="preserve">soddisfacente. Tali valutazioni hanno portato la totalità dei laureati ad esprimersi in maniera positiva sul Corso di Laurea. </w:t>
      </w:r>
    </w:p>
    <w:p w14:paraId="1F624387" w14:textId="1AB9CF25" w:rsidR="00041C2B" w:rsidRPr="00111CD7" w:rsidRDefault="00BF0958" w:rsidP="00111CD7">
      <w:pPr>
        <w:spacing w:after="0" w:line="360" w:lineRule="auto"/>
        <w:jc w:val="both"/>
        <w:rPr>
          <w:rFonts w:ascii="Times New Roman" w:hAnsi="Times New Roman" w:cs="Times New Roman"/>
          <w:sz w:val="24"/>
          <w:szCs w:val="24"/>
        </w:rPr>
      </w:pPr>
      <w:r w:rsidRPr="00111CD7">
        <w:rPr>
          <w:rFonts w:ascii="Times New Roman" w:hAnsi="Times New Roman" w:cs="Times New Roman"/>
          <w:sz w:val="24"/>
          <w:szCs w:val="24"/>
        </w:rPr>
        <w:t>Sebbene parte de</w:t>
      </w:r>
      <w:r w:rsidR="005D4CCD" w:rsidRPr="00111CD7">
        <w:rPr>
          <w:rFonts w:ascii="Times New Roman" w:hAnsi="Times New Roman" w:cs="Times New Roman"/>
          <w:sz w:val="24"/>
          <w:szCs w:val="24"/>
        </w:rPr>
        <w:t>gli intervistat</w:t>
      </w:r>
      <w:r w:rsidRPr="00111CD7">
        <w:rPr>
          <w:rFonts w:ascii="Times New Roman" w:hAnsi="Times New Roman" w:cs="Times New Roman"/>
          <w:sz w:val="24"/>
          <w:szCs w:val="24"/>
        </w:rPr>
        <w:t xml:space="preserve">i ritenga che le aule non siano sempre adeguate (e sotto questo aspetto il gradimento è inferiore a quello ottenuto sia dagli altri </w:t>
      </w:r>
      <w:proofErr w:type="spellStart"/>
      <w:r w:rsidRPr="00111CD7">
        <w:rPr>
          <w:rFonts w:ascii="Times New Roman" w:hAnsi="Times New Roman" w:cs="Times New Roman"/>
          <w:sz w:val="24"/>
          <w:szCs w:val="24"/>
        </w:rPr>
        <w:t>CdL</w:t>
      </w:r>
      <w:proofErr w:type="spellEnd"/>
      <w:r w:rsidRPr="00111CD7">
        <w:rPr>
          <w:rFonts w:ascii="Times New Roman" w:hAnsi="Times New Roman" w:cs="Times New Roman"/>
          <w:sz w:val="24"/>
          <w:szCs w:val="24"/>
        </w:rPr>
        <w:t xml:space="preserve"> dell’Ateneo sia dai </w:t>
      </w:r>
      <w:proofErr w:type="spellStart"/>
      <w:r w:rsidRPr="00111CD7">
        <w:rPr>
          <w:rFonts w:ascii="Times New Roman" w:hAnsi="Times New Roman" w:cs="Times New Roman"/>
          <w:sz w:val="24"/>
          <w:szCs w:val="24"/>
        </w:rPr>
        <w:t>CdL</w:t>
      </w:r>
      <w:proofErr w:type="spellEnd"/>
      <w:r w:rsidRPr="00111CD7">
        <w:rPr>
          <w:rFonts w:ascii="Times New Roman" w:hAnsi="Times New Roman" w:cs="Times New Roman"/>
          <w:sz w:val="24"/>
          <w:szCs w:val="24"/>
        </w:rPr>
        <w:t xml:space="preserve"> della stessa Classe), </w:t>
      </w:r>
      <w:r w:rsidR="00AA2B84" w:rsidRPr="00111CD7">
        <w:rPr>
          <w:rFonts w:ascii="Times New Roman" w:hAnsi="Times New Roman" w:cs="Times New Roman"/>
          <w:sz w:val="24"/>
          <w:szCs w:val="24"/>
        </w:rPr>
        <w:t xml:space="preserve">la loro totalità si è detta molto soddisfatta delle </w:t>
      </w:r>
      <w:r w:rsidR="00AF1DB0" w:rsidRPr="00111CD7">
        <w:rPr>
          <w:rFonts w:ascii="Times New Roman" w:hAnsi="Times New Roman" w:cs="Times New Roman"/>
          <w:sz w:val="24"/>
          <w:szCs w:val="24"/>
        </w:rPr>
        <w:t xml:space="preserve">postazioni informatiche, </w:t>
      </w:r>
      <w:r w:rsidR="00AA2B84" w:rsidRPr="00111CD7">
        <w:rPr>
          <w:rFonts w:ascii="Times New Roman" w:hAnsi="Times New Roman" w:cs="Times New Roman"/>
          <w:sz w:val="24"/>
          <w:szCs w:val="24"/>
        </w:rPr>
        <w:t>del</w:t>
      </w:r>
      <w:r w:rsidR="00770ED3" w:rsidRPr="00111CD7">
        <w:rPr>
          <w:rFonts w:ascii="Times New Roman" w:hAnsi="Times New Roman" w:cs="Times New Roman"/>
          <w:sz w:val="24"/>
          <w:szCs w:val="24"/>
        </w:rPr>
        <w:t>le attrezzature per le altre attività didattiche (laboratori e attività pratiche)</w:t>
      </w:r>
      <w:r w:rsidR="00AF1DB0" w:rsidRPr="00111CD7">
        <w:rPr>
          <w:rFonts w:ascii="Times New Roman" w:hAnsi="Times New Roman" w:cs="Times New Roman"/>
          <w:sz w:val="24"/>
          <w:szCs w:val="24"/>
        </w:rPr>
        <w:t xml:space="preserve"> </w:t>
      </w:r>
      <w:r w:rsidR="00770ED3" w:rsidRPr="00111CD7">
        <w:rPr>
          <w:rFonts w:ascii="Times New Roman" w:hAnsi="Times New Roman" w:cs="Times New Roman"/>
          <w:sz w:val="24"/>
          <w:szCs w:val="24"/>
        </w:rPr>
        <w:t xml:space="preserve">e </w:t>
      </w:r>
      <w:r w:rsidR="00AA2B84" w:rsidRPr="00111CD7">
        <w:rPr>
          <w:rFonts w:ascii="Times New Roman" w:hAnsi="Times New Roman" w:cs="Times New Roman"/>
          <w:sz w:val="24"/>
          <w:szCs w:val="24"/>
        </w:rPr>
        <w:t>de</w:t>
      </w:r>
      <w:r w:rsidR="00770ED3" w:rsidRPr="00111CD7">
        <w:rPr>
          <w:rFonts w:ascii="Times New Roman" w:hAnsi="Times New Roman" w:cs="Times New Roman"/>
          <w:sz w:val="24"/>
          <w:szCs w:val="24"/>
        </w:rPr>
        <w:t>i servizi di biblioteca.</w:t>
      </w:r>
      <w:r w:rsidR="00AF1DB0" w:rsidRPr="00111CD7">
        <w:rPr>
          <w:rFonts w:ascii="Times New Roman" w:hAnsi="Times New Roman" w:cs="Times New Roman"/>
          <w:sz w:val="24"/>
          <w:szCs w:val="24"/>
        </w:rPr>
        <w:t xml:space="preserve"> </w:t>
      </w:r>
      <w:r w:rsidR="00AA2B84" w:rsidRPr="00111CD7">
        <w:rPr>
          <w:rFonts w:ascii="Times New Roman" w:hAnsi="Times New Roman" w:cs="Times New Roman"/>
          <w:sz w:val="24"/>
          <w:szCs w:val="24"/>
        </w:rPr>
        <w:t xml:space="preserve">Il 75% dei </w:t>
      </w:r>
      <w:r w:rsidR="00AF1DB0" w:rsidRPr="00111CD7">
        <w:rPr>
          <w:rFonts w:ascii="Times New Roman" w:hAnsi="Times New Roman" w:cs="Times New Roman"/>
          <w:sz w:val="24"/>
          <w:szCs w:val="24"/>
        </w:rPr>
        <w:t xml:space="preserve">laureati intervistati si iscriverebbe di nuovo allo stesso Corso di Laurea </w:t>
      </w:r>
      <w:r w:rsidR="00AA2B84" w:rsidRPr="00111CD7">
        <w:rPr>
          <w:rFonts w:ascii="Times New Roman" w:hAnsi="Times New Roman" w:cs="Times New Roman"/>
          <w:sz w:val="24"/>
          <w:szCs w:val="24"/>
        </w:rPr>
        <w:t xml:space="preserve">nello stesso Ateneo e tale percentuale è in linea con quelle ottenute sia dagli altri </w:t>
      </w:r>
      <w:proofErr w:type="spellStart"/>
      <w:r w:rsidR="00AA2B84" w:rsidRPr="00111CD7">
        <w:rPr>
          <w:rFonts w:ascii="Times New Roman" w:hAnsi="Times New Roman" w:cs="Times New Roman"/>
          <w:sz w:val="24"/>
          <w:szCs w:val="24"/>
        </w:rPr>
        <w:t>CdL</w:t>
      </w:r>
      <w:proofErr w:type="spellEnd"/>
      <w:r w:rsidR="00AA2B84" w:rsidRPr="00111CD7">
        <w:rPr>
          <w:rFonts w:ascii="Times New Roman" w:hAnsi="Times New Roman" w:cs="Times New Roman"/>
          <w:sz w:val="24"/>
          <w:szCs w:val="24"/>
        </w:rPr>
        <w:t xml:space="preserve"> dell’Ateneo s</w:t>
      </w:r>
      <w:r w:rsidR="00667E19" w:rsidRPr="00111CD7">
        <w:rPr>
          <w:rFonts w:ascii="Times New Roman" w:hAnsi="Times New Roman" w:cs="Times New Roman"/>
          <w:sz w:val="24"/>
          <w:szCs w:val="24"/>
        </w:rPr>
        <w:t>i</w:t>
      </w:r>
      <w:r w:rsidR="00AA2B84" w:rsidRPr="00111CD7">
        <w:rPr>
          <w:rFonts w:ascii="Times New Roman" w:hAnsi="Times New Roman" w:cs="Times New Roman"/>
          <w:sz w:val="24"/>
          <w:szCs w:val="24"/>
        </w:rPr>
        <w:t xml:space="preserve">a dai </w:t>
      </w:r>
      <w:proofErr w:type="spellStart"/>
      <w:r w:rsidR="00AA2B84" w:rsidRPr="00111CD7">
        <w:rPr>
          <w:rFonts w:ascii="Times New Roman" w:hAnsi="Times New Roman" w:cs="Times New Roman"/>
          <w:sz w:val="24"/>
          <w:szCs w:val="24"/>
        </w:rPr>
        <w:t>CdL</w:t>
      </w:r>
      <w:proofErr w:type="spellEnd"/>
      <w:r w:rsidR="00AA2B84" w:rsidRPr="00111CD7">
        <w:rPr>
          <w:rFonts w:ascii="Times New Roman" w:hAnsi="Times New Roman" w:cs="Times New Roman"/>
          <w:sz w:val="24"/>
          <w:szCs w:val="24"/>
        </w:rPr>
        <w:t xml:space="preserve"> della stessa Classe di Laurea a livello nazionale. </w:t>
      </w:r>
    </w:p>
    <w:p w14:paraId="7ADC1EB0" w14:textId="77777777" w:rsidR="00F42B28" w:rsidRPr="00111CD7" w:rsidRDefault="00F42B28" w:rsidP="00111CD7">
      <w:pPr>
        <w:spacing w:after="0" w:line="360" w:lineRule="auto"/>
        <w:jc w:val="both"/>
        <w:rPr>
          <w:rFonts w:ascii="Times New Roman" w:hAnsi="Times New Roman" w:cs="Times New Roman"/>
          <w:sz w:val="24"/>
          <w:szCs w:val="24"/>
        </w:rPr>
      </w:pPr>
    </w:p>
    <w:p w14:paraId="4673CEFB" w14:textId="30EA3E6F" w:rsidR="00F42B28" w:rsidRPr="00111CD7" w:rsidRDefault="00F42B28" w:rsidP="00111CD7">
      <w:pPr>
        <w:spacing w:after="0" w:line="360" w:lineRule="auto"/>
        <w:jc w:val="both"/>
        <w:rPr>
          <w:rFonts w:ascii="Times New Roman" w:hAnsi="Times New Roman" w:cs="Times New Roman"/>
          <w:b/>
          <w:bCs/>
          <w:sz w:val="24"/>
          <w:szCs w:val="24"/>
        </w:rPr>
      </w:pPr>
      <w:r w:rsidRPr="00111CD7">
        <w:rPr>
          <w:rFonts w:ascii="Times New Roman" w:hAnsi="Times New Roman" w:cs="Times New Roman"/>
          <w:b/>
          <w:bCs/>
          <w:sz w:val="24"/>
          <w:szCs w:val="24"/>
        </w:rPr>
        <w:t>Quadro C1 – Dati di ingresso, di percorso e di uscita</w:t>
      </w:r>
    </w:p>
    <w:p w14:paraId="442B95AB" w14:textId="581F8CD1" w:rsidR="00CD0FA5" w:rsidRPr="00111CD7" w:rsidRDefault="00C51930" w:rsidP="00111CD7">
      <w:pPr>
        <w:spacing w:after="0" w:line="360" w:lineRule="auto"/>
        <w:jc w:val="both"/>
        <w:rPr>
          <w:rFonts w:ascii="Times New Roman" w:hAnsi="Times New Roman" w:cs="Times New Roman"/>
          <w:sz w:val="24"/>
          <w:szCs w:val="24"/>
        </w:rPr>
      </w:pPr>
      <w:r w:rsidRPr="00111CD7">
        <w:rPr>
          <w:rFonts w:ascii="Times New Roman" w:hAnsi="Times New Roman" w:cs="Times New Roman"/>
          <w:sz w:val="24"/>
          <w:szCs w:val="24"/>
        </w:rPr>
        <w:t xml:space="preserve">In allegato è riportata l’elaborazione del Report Cruscotto ANVUR </w:t>
      </w:r>
      <w:r w:rsidR="000E4273" w:rsidRPr="00111CD7">
        <w:rPr>
          <w:rFonts w:ascii="Times New Roman" w:hAnsi="Times New Roman" w:cs="Times New Roman"/>
          <w:sz w:val="24"/>
          <w:szCs w:val="24"/>
        </w:rPr>
        <w:t xml:space="preserve">(aggiornata al 2 luglio 2022) </w:t>
      </w:r>
      <w:r w:rsidRPr="00111CD7">
        <w:rPr>
          <w:rFonts w:ascii="Times New Roman" w:hAnsi="Times New Roman" w:cs="Times New Roman"/>
          <w:sz w:val="24"/>
          <w:szCs w:val="24"/>
        </w:rPr>
        <w:t>effettuata dall’Ufficio Presidio Qualità e Processi</w:t>
      </w:r>
      <w:r w:rsidR="000E4273" w:rsidRPr="00111CD7">
        <w:rPr>
          <w:rFonts w:ascii="Times New Roman" w:hAnsi="Times New Roman" w:cs="Times New Roman"/>
          <w:sz w:val="24"/>
          <w:szCs w:val="24"/>
        </w:rPr>
        <w:t xml:space="preserve"> e resa disponibile dal Presidio Qualità di Ateneo.</w:t>
      </w:r>
    </w:p>
    <w:p w14:paraId="45B1BF6E" w14:textId="77777777" w:rsidR="00EF761C" w:rsidRPr="00111CD7" w:rsidRDefault="00EF761C" w:rsidP="00111CD7">
      <w:pPr>
        <w:spacing w:after="0" w:line="360" w:lineRule="auto"/>
        <w:jc w:val="both"/>
        <w:rPr>
          <w:rFonts w:ascii="Times New Roman" w:hAnsi="Times New Roman" w:cs="Times New Roman"/>
          <w:sz w:val="24"/>
          <w:szCs w:val="24"/>
        </w:rPr>
      </w:pPr>
    </w:p>
    <w:p w14:paraId="76A4C84A" w14:textId="62D94ED2" w:rsidR="00EF761C" w:rsidRPr="00111CD7" w:rsidRDefault="00EF761C" w:rsidP="00111CD7">
      <w:pPr>
        <w:spacing w:after="0" w:line="360" w:lineRule="auto"/>
        <w:jc w:val="both"/>
        <w:rPr>
          <w:rFonts w:ascii="Times New Roman" w:hAnsi="Times New Roman" w:cs="Times New Roman"/>
          <w:b/>
          <w:bCs/>
          <w:sz w:val="24"/>
          <w:szCs w:val="24"/>
        </w:rPr>
      </w:pPr>
      <w:r w:rsidRPr="00111CD7">
        <w:rPr>
          <w:rFonts w:ascii="Times New Roman" w:hAnsi="Times New Roman" w:cs="Times New Roman"/>
          <w:b/>
          <w:bCs/>
          <w:sz w:val="24"/>
          <w:szCs w:val="24"/>
        </w:rPr>
        <w:t>Indicatori di ingresso</w:t>
      </w:r>
    </w:p>
    <w:p w14:paraId="52D09FE5" w14:textId="75A6FA2B" w:rsidR="000E4273" w:rsidRPr="00111CD7" w:rsidRDefault="000E4273" w:rsidP="00111CD7">
      <w:pPr>
        <w:spacing w:after="0" w:line="360" w:lineRule="auto"/>
        <w:jc w:val="both"/>
        <w:rPr>
          <w:rFonts w:ascii="Times New Roman" w:hAnsi="Times New Roman" w:cs="Times New Roman"/>
          <w:sz w:val="24"/>
          <w:szCs w:val="24"/>
        </w:rPr>
      </w:pPr>
      <w:r w:rsidRPr="00111CD7">
        <w:rPr>
          <w:rFonts w:ascii="Times New Roman" w:hAnsi="Times New Roman" w:cs="Times New Roman"/>
          <w:sz w:val="24"/>
          <w:szCs w:val="24"/>
        </w:rPr>
        <w:t>Per quanto riguarda gli Avvii di carriera al primo anno, nell’A.A. 2021/202</w:t>
      </w:r>
      <w:r w:rsidR="001D03CF" w:rsidRPr="00111CD7">
        <w:rPr>
          <w:rFonts w:ascii="Times New Roman" w:hAnsi="Times New Roman" w:cs="Times New Roman"/>
          <w:sz w:val="24"/>
          <w:szCs w:val="24"/>
        </w:rPr>
        <w:t>2</w:t>
      </w:r>
      <w:r w:rsidRPr="00111CD7">
        <w:rPr>
          <w:rFonts w:ascii="Times New Roman" w:hAnsi="Times New Roman" w:cs="Times New Roman"/>
          <w:sz w:val="24"/>
          <w:szCs w:val="24"/>
        </w:rPr>
        <w:t xml:space="preserve"> il loro numero è pari a 13 e</w:t>
      </w:r>
      <w:r w:rsidR="005C19B8" w:rsidRPr="00111CD7">
        <w:rPr>
          <w:rFonts w:ascii="Times New Roman" w:hAnsi="Times New Roman" w:cs="Times New Roman"/>
          <w:sz w:val="24"/>
          <w:szCs w:val="24"/>
        </w:rPr>
        <w:t xml:space="preserve">d è sostanzialmente in linea con quello rilevato nell’A.A. precedente (14 avvii). Si registra </w:t>
      </w:r>
      <w:r w:rsidR="00E73B09" w:rsidRPr="00111CD7">
        <w:rPr>
          <w:rFonts w:ascii="Times New Roman" w:hAnsi="Times New Roman" w:cs="Times New Roman"/>
          <w:sz w:val="24"/>
          <w:szCs w:val="24"/>
        </w:rPr>
        <w:t xml:space="preserve">invece </w:t>
      </w:r>
      <w:r w:rsidR="005C19B8" w:rsidRPr="00111CD7">
        <w:rPr>
          <w:rFonts w:ascii="Times New Roman" w:hAnsi="Times New Roman" w:cs="Times New Roman"/>
          <w:sz w:val="24"/>
          <w:szCs w:val="24"/>
        </w:rPr>
        <w:t>un incremento rispetto all’A.A. 2018/2019 (</w:t>
      </w:r>
      <w:r w:rsidR="00667E19" w:rsidRPr="00111CD7">
        <w:rPr>
          <w:rFonts w:ascii="Times New Roman" w:hAnsi="Times New Roman" w:cs="Times New Roman"/>
          <w:sz w:val="24"/>
          <w:szCs w:val="24"/>
        </w:rPr>
        <w:t>n</w:t>
      </w:r>
      <w:r w:rsidR="005C19B8" w:rsidRPr="00111CD7">
        <w:rPr>
          <w:rFonts w:ascii="Times New Roman" w:hAnsi="Times New Roman" w:cs="Times New Roman"/>
          <w:sz w:val="24"/>
          <w:szCs w:val="24"/>
        </w:rPr>
        <w:t>ell’A.A. 2019/2020 il primo anno di corso non è stato attivato).</w:t>
      </w:r>
    </w:p>
    <w:p w14:paraId="174E8C61" w14:textId="7F27D8FC" w:rsidR="00EF761C" w:rsidRPr="00111CD7" w:rsidRDefault="00FC1CB8" w:rsidP="00111CD7">
      <w:pPr>
        <w:spacing w:after="0" w:line="360" w:lineRule="auto"/>
        <w:jc w:val="both"/>
        <w:rPr>
          <w:rFonts w:ascii="Times New Roman" w:hAnsi="Times New Roman" w:cs="Times New Roman"/>
          <w:b/>
          <w:bCs/>
          <w:sz w:val="24"/>
          <w:szCs w:val="24"/>
        </w:rPr>
      </w:pPr>
      <w:r w:rsidRPr="00111CD7">
        <w:rPr>
          <w:rFonts w:ascii="Times New Roman" w:hAnsi="Times New Roman" w:cs="Times New Roman"/>
          <w:sz w:val="24"/>
          <w:szCs w:val="24"/>
        </w:rPr>
        <w:t xml:space="preserve">Nell’A.A. 2021/2022 la percentuale di studenti iscritti al primo anno provenienti da altre regioni (15%) è inferiore a quella riportata per i </w:t>
      </w:r>
      <w:proofErr w:type="spellStart"/>
      <w:r w:rsidRPr="00111CD7">
        <w:rPr>
          <w:rFonts w:ascii="Times New Roman" w:hAnsi="Times New Roman" w:cs="Times New Roman"/>
          <w:sz w:val="24"/>
          <w:szCs w:val="24"/>
        </w:rPr>
        <w:t>CdS</w:t>
      </w:r>
      <w:proofErr w:type="spellEnd"/>
      <w:r w:rsidRPr="00111CD7">
        <w:rPr>
          <w:rFonts w:ascii="Times New Roman" w:hAnsi="Times New Roman" w:cs="Times New Roman"/>
          <w:sz w:val="24"/>
          <w:szCs w:val="24"/>
        </w:rPr>
        <w:t xml:space="preserve"> della stessa Classe sia nella Macroregione di riferimento CENTRO (che comprende Toscana, Umbria, Marche e Lazio) sia a livello nazionale</w:t>
      </w:r>
      <w:r w:rsidR="00667E19" w:rsidRPr="00111CD7">
        <w:rPr>
          <w:rFonts w:ascii="Times New Roman" w:hAnsi="Times New Roman" w:cs="Times New Roman"/>
          <w:sz w:val="24"/>
          <w:szCs w:val="24"/>
        </w:rPr>
        <w:t>,</w:t>
      </w:r>
      <w:r w:rsidRPr="00111CD7">
        <w:rPr>
          <w:rFonts w:ascii="Times New Roman" w:hAnsi="Times New Roman" w:cs="Times New Roman"/>
          <w:sz w:val="24"/>
          <w:szCs w:val="24"/>
        </w:rPr>
        <w:t xml:space="preserve"> ma risulta</w:t>
      </w:r>
      <w:r w:rsidR="001D03CF" w:rsidRPr="00111CD7">
        <w:rPr>
          <w:rFonts w:ascii="Times New Roman" w:hAnsi="Times New Roman" w:cs="Times New Roman"/>
          <w:sz w:val="24"/>
          <w:szCs w:val="24"/>
        </w:rPr>
        <w:t xml:space="preserve"> più che raddoppiata rispetto a quella rilevata nell’A.A. precedente.</w:t>
      </w:r>
    </w:p>
    <w:p w14:paraId="4B05C32B" w14:textId="77777777" w:rsidR="00111CD7" w:rsidRDefault="00111CD7" w:rsidP="00111CD7">
      <w:pPr>
        <w:spacing w:after="0" w:line="360" w:lineRule="auto"/>
        <w:jc w:val="both"/>
        <w:rPr>
          <w:rFonts w:ascii="Times New Roman" w:hAnsi="Times New Roman" w:cs="Times New Roman"/>
          <w:b/>
          <w:bCs/>
          <w:sz w:val="24"/>
          <w:szCs w:val="24"/>
        </w:rPr>
      </w:pPr>
    </w:p>
    <w:p w14:paraId="0C96FE54" w14:textId="340BFD6B" w:rsidR="00CD0FA5" w:rsidRPr="00111CD7" w:rsidRDefault="009A5A37" w:rsidP="00111CD7">
      <w:pPr>
        <w:spacing w:after="0" w:line="360" w:lineRule="auto"/>
        <w:jc w:val="both"/>
        <w:rPr>
          <w:rFonts w:ascii="Times New Roman" w:hAnsi="Times New Roman" w:cs="Times New Roman"/>
          <w:b/>
          <w:bCs/>
          <w:sz w:val="24"/>
          <w:szCs w:val="24"/>
        </w:rPr>
      </w:pPr>
      <w:r w:rsidRPr="00111CD7">
        <w:rPr>
          <w:rFonts w:ascii="Times New Roman" w:hAnsi="Times New Roman" w:cs="Times New Roman"/>
          <w:b/>
          <w:bCs/>
          <w:sz w:val="24"/>
          <w:szCs w:val="24"/>
        </w:rPr>
        <w:lastRenderedPageBreak/>
        <w:t>Indicatori di percorso</w:t>
      </w:r>
    </w:p>
    <w:p w14:paraId="64D89899" w14:textId="7DAAA5F8" w:rsidR="00E74115" w:rsidRPr="00111CD7" w:rsidRDefault="009A5A37" w:rsidP="00111CD7">
      <w:pPr>
        <w:spacing w:after="0" w:line="360" w:lineRule="auto"/>
        <w:jc w:val="both"/>
        <w:rPr>
          <w:rFonts w:ascii="Times New Roman" w:hAnsi="Times New Roman" w:cs="Times New Roman"/>
          <w:sz w:val="24"/>
          <w:szCs w:val="24"/>
        </w:rPr>
      </w:pPr>
      <w:r w:rsidRPr="00111CD7">
        <w:rPr>
          <w:rFonts w:ascii="Times New Roman" w:hAnsi="Times New Roman" w:cs="Times New Roman"/>
          <w:sz w:val="24"/>
          <w:szCs w:val="24"/>
        </w:rPr>
        <w:t xml:space="preserve">Nell’A.A. 2020/2021 gli studenti iscritti al I anno del </w:t>
      </w:r>
      <w:proofErr w:type="spellStart"/>
      <w:r w:rsidRPr="00111CD7">
        <w:rPr>
          <w:rFonts w:ascii="Times New Roman" w:hAnsi="Times New Roman" w:cs="Times New Roman"/>
          <w:sz w:val="24"/>
          <w:szCs w:val="24"/>
        </w:rPr>
        <w:t>CdS</w:t>
      </w:r>
      <w:proofErr w:type="spellEnd"/>
      <w:r w:rsidRPr="00111CD7">
        <w:rPr>
          <w:rFonts w:ascii="Times New Roman" w:hAnsi="Times New Roman" w:cs="Times New Roman"/>
          <w:sz w:val="24"/>
          <w:szCs w:val="24"/>
        </w:rPr>
        <w:t xml:space="preserve"> in </w:t>
      </w:r>
      <w:proofErr w:type="spellStart"/>
      <w:r w:rsidRPr="00111CD7">
        <w:rPr>
          <w:rFonts w:ascii="Times New Roman" w:hAnsi="Times New Roman" w:cs="Times New Roman"/>
          <w:sz w:val="24"/>
          <w:szCs w:val="24"/>
        </w:rPr>
        <w:t>Dietistica</w:t>
      </w:r>
      <w:proofErr w:type="spellEnd"/>
      <w:r w:rsidRPr="00111CD7">
        <w:rPr>
          <w:rFonts w:ascii="Times New Roman" w:hAnsi="Times New Roman" w:cs="Times New Roman"/>
          <w:sz w:val="24"/>
          <w:szCs w:val="24"/>
        </w:rPr>
        <w:t xml:space="preserve"> hanno conseguito la totalità dei CFU previsti e tale percentuale è </w:t>
      </w:r>
      <w:r w:rsidR="00E74115" w:rsidRPr="00111CD7">
        <w:rPr>
          <w:rFonts w:ascii="Times New Roman" w:hAnsi="Times New Roman" w:cs="Times New Roman"/>
          <w:sz w:val="24"/>
          <w:szCs w:val="24"/>
        </w:rPr>
        <w:t>maggiore di quella registrata nell’A.A. 2018/2019 (</w:t>
      </w:r>
      <w:r w:rsidR="00FA09D9" w:rsidRPr="00111CD7">
        <w:rPr>
          <w:rFonts w:ascii="Times New Roman" w:hAnsi="Times New Roman" w:cs="Times New Roman"/>
          <w:sz w:val="24"/>
          <w:szCs w:val="24"/>
        </w:rPr>
        <w:t>94%</w:t>
      </w:r>
      <w:r w:rsidR="00E74115" w:rsidRPr="00111CD7">
        <w:rPr>
          <w:rFonts w:ascii="Times New Roman" w:hAnsi="Times New Roman" w:cs="Times New Roman"/>
          <w:sz w:val="24"/>
          <w:szCs w:val="24"/>
        </w:rPr>
        <w:t xml:space="preserve">) e nettamente superiore a quella rilevata per i </w:t>
      </w:r>
      <w:proofErr w:type="spellStart"/>
      <w:r w:rsidR="00E74115" w:rsidRPr="00111CD7">
        <w:rPr>
          <w:rFonts w:ascii="Times New Roman" w:hAnsi="Times New Roman" w:cs="Times New Roman"/>
          <w:sz w:val="24"/>
          <w:szCs w:val="24"/>
        </w:rPr>
        <w:t>CdS</w:t>
      </w:r>
      <w:proofErr w:type="spellEnd"/>
      <w:r w:rsidR="00E74115" w:rsidRPr="00111CD7">
        <w:rPr>
          <w:rFonts w:ascii="Times New Roman" w:hAnsi="Times New Roman" w:cs="Times New Roman"/>
          <w:sz w:val="24"/>
          <w:szCs w:val="24"/>
        </w:rPr>
        <w:t xml:space="preserve"> della stessa Classe sia nella Macroregione di riferimento (</w:t>
      </w:r>
      <w:r w:rsidR="00FA09D9" w:rsidRPr="00111CD7">
        <w:rPr>
          <w:rFonts w:ascii="Times New Roman" w:hAnsi="Times New Roman" w:cs="Times New Roman"/>
          <w:sz w:val="24"/>
          <w:szCs w:val="24"/>
        </w:rPr>
        <w:t>46%</w:t>
      </w:r>
      <w:r w:rsidR="00E74115" w:rsidRPr="00111CD7">
        <w:rPr>
          <w:rFonts w:ascii="Times New Roman" w:hAnsi="Times New Roman" w:cs="Times New Roman"/>
          <w:sz w:val="24"/>
          <w:szCs w:val="24"/>
        </w:rPr>
        <w:t>) sia a livello nazionale</w:t>
      </w:r>
      <w:r w:rsidR="00FA09D9" w:rsidRPr="00111CD7">
        <w:rPr>
          <w:rFonts w:ascii="Times New Roman" w:hAnsi="Times New Roman" w:cs="Times New Roman"/>
          <w:sz w:val="24"/>
          <w:szCs w:val="24"/>
        </w:rPr>
        <w:t xml:space="preserve"> (6</w:t>
      </w:r>
      <w:r w:rsidR="00667E19" w:rsidRPr="00111CD7">
        <w:rPr>
          <w:rFonts w:ascii="Times New Roman" w:hAnsi="Times New Roman" w:cs="Times New Roman"/>
          <w:sz w:val="24"/>
          <w:szCs w:val="24"/>
        </w:rPr>
        <w:t>2</w:t>
      </w:r>
      <w:r w:rsidR="00FA09D9" w:rsidRPr="00111CD7">
        <w:rPr>
          <w:rFonts w:ascii="Times New Roman" w:hAnsi="Times New Roman" w:cs="Times New Roman"/>
          <w:sz w:val="24"/>
          <w:szCs w:val="24"/>
        </w:rPr>
        <w:t>%)</w:t>
      </w:r>
      <w:r w:rsidR="006E3BAC" w:rsidRPr="00111CD7">
        <w:rPr>
          <w:rFonts w:ascii="Times New Roman" w:hAnsi="Times New Roman" w:cs="Times New Roman"/>
          <w:sz w:val="24"/>
          <w:szCs w:val="24"/>
        </w:rPr>
        <w:t>.</w:t>
      </w:r>
      <w:r w:rsidR="0051513D" w:rsidRPr="00111CD7">
        <w:rPr>
          <w:rFonts w:ascii="Times New Roman" w:hAnsi="Times New Roman" w:cs="Times New Roman"/>
          <w:sz w:val="24"/>
          <w:szCs w:val="24"/>
        </w:rPr>
        <w:t xml:space="preserve"> </w:t>
      </w:r>
    </w:p>
    <w:p w14:paraId="2E24319C" w14:textId="2A568C06" w:rsidR="0051513D" w:rsidRPr="00111CD7" w:rsidRDefault="0051513D" w:rsidP="00111CD7">
      <w:pPr>
        <w:spacing w:after="0" w:line="360" w:lineRule="auto"/>
        <w:jc w:val="both"/>
        <w:rPr>
          <w:rFonts w:ascii="Times New Roman" w:hAnsi="Times New Roman" w:cs="Times New Roman"/>
          <w:sz w:val="24"/>
          <w:szCs w:val="24"/>
        </w:rPr>
      </w:pPr>
      <w:r w:rsidRPr="00111CD7">
        <w:rPr>
          <w:rFonts w:ascii="Times New Roman" w:hAnsi="Times New Roman" w:cs="Times New Roman"/>
          <w:sz w:val="24"/>
          <w:szCs w:val="24"/>
        </w:rPr>
        <w:t xml:space="preserve">Nell’A.A. 2020/2021 il 100 % degli studenti ha proseguito al II anno nello stesso </w:t>
      </w:r>
      <w:proofErr w:type="spellStart"/>
      <w:r w:rsidRPr="00111CD7">
        <w:rPr>
          <w:rFonts w:ascii="Times New Roman" w:hAnsi="Times New Roman" w:cs="Times New Roman"/>
          <w:sz w:val="24"/>
          <w:szCs w:val="24"/>
        </w:rPr>
        <w:t>CdS</w:t>
      </w:r>
      <w:proofErr w:type="spellEnd"/>
      <w:r w:rsidRPr="00111CD7">
        <w:rPr>
          <w:rFonts w:ascii="Times New Roman" w:hAnsi="Times New Roman" w:cs="Times New Roman"/>
          <w:sz w:val="24"/>
          <w:szCs w:val="24"/>
        </w:rPr>
        <w:t xml:space="preserve"> e tale percentuale </w:t>
      </w:r>
      <w:r w:rsidR="007D19EF" w:rsidRPr="00111CD7">
        <w:rPr>
          <w:rFonts w:ascii="Times New Roman" w:hAnsi="Times New Roman" w:cs="Times New Roman"/>
          <w:sz w:val="24"/>
          <w:szCs w:val="24"/>
        </w:rPr>
        <w:t xml:space="preserve">è notevolmente più alta di quella registrata nell’A.A. 2018/2019 </w:t>
      </w:r>
      <w:r w:rsidR="00FA09D9" w:rsidRPr="00111CD7">
        <w:rPr>
          <w:rFonts w:ascii="Times New Roman" w:hAnsi="Times New Roman" w:cs="Times New Roman"/>
          <w:sz w:val="24"/>
          <w:szCs w:val="24"/>
        </w:rPr>
        <w:t xml:space="preserve">(75%) </w:t>
      </w:r>
      <w:r w:rsidR="007D19EF" w:rsidRPr="00111CD7">
        <w:rPr>
          <w:rFonts w:ascii="Times New Roman" w:hAnsi="Times New Roman" w:cs="Times New Roman"/>
          <w:sz w:val="24"/>
          <w:szCs w:val="24"/>
        </w:rPr>
        <w:t xml:space="preserve">e di quelle riportate per i </w:t>
      </w:r>
      <w:proofErr w:type="spellStart"/>
      <w:r w:rsidR="007D19EF" w:rsidRPr="00111CD7">
        <w:rPr>
          <w:rFonts w:ascii="Times New Roman" w:hAnsi="Times New Roman" w:cs="Times New Roman"/>
          <w:sz w:val="24"/>
          <w:szCs w:val="24"/>
        </w:rPr>
        <w:t>CdS</w:t>
      </w:r>
      <w:proofErr w:type="spellEnd"/>
      <w:r w:rsidR="007D19EF" w:rsidRPr="00111CD7">
        <w:rPr>
          <w:rFonts w:ascii="Times New Roman" w:hAnsi="Times New Roman" w:cs="Times New Roman"/>
          <w:sz w:val="24"/>
          <w:szCs w:val="24"/>
        </w:rPr>
        <w:t xml:space="preserve"> della stessa Classe</w:t>
      </w:r>
      <w:r w:rsidR="00FA09D9" w:rsidRPr="00111CD7">
        <w:rPr>
          <w:rFonts w:ascii="Times New Roman" w:hAnsi="Times New Roman" w:cs="Times New Roman"/>
          <w:sz w:val="24"/>
          <w:szCs w:val="24"/>
        </w:rPr>
        <w:t xml:space="preserve"> (70% </w:t>
      </w:r>
      <w:r w:rsidR="00667E19" w:rsidRPr="00111CD7">
        <w:rPr>
          <w:rFonts w:ascii="Times New Roman" w:hAnsi="Times New Roman" w:cs="Times New Roman"/>
          <w:sz w:val="24"/>
          <w:szCs w:val="24"/>
        </w:rPr>
        <w:t xml:space="preserve">-Macroregione </w:t>
      </w:r>
      <w:r w:rsidR="00FA09D9" w:rsidRPr="00111CD7">
        <w:rPr>
          <w:rFonts w:ascii="Times New Roman" w:hAnsi="Times New Roman" w:cs="Times New Roman"/>
          <w:sz w:val="24"/>
          <w:szCs w:val="24"/>
        </w:rPr>
        <w:t>e 78%</w:t>
      </w:r>
      <w:r w:rsidR="00667E19" w:rsidRPr="00111CD7">
        <w:rPr>
          <w:rFonts w:ascii="Times New Roman" w:hAnsi="Times New Roman" w:cs="Times New Roman"/>
          <w:sz w:val="24"/>
          <w:szCs w:val="24"/>
        </w:rPr>
        <w:t xml:space="preserve"> -livello nazionale</w:t>
      </w:r>
      <w:r w:rsidR="00FA09D9" w:rsidRPr="00111CD7">
        <w:rPr>
          <w:rFonts w:ascii="Times New Roman" w:hAnsi="Times New Roman" w:cs="Times New Roman"/>
          <w:sz w:val="24"/>
          <w:szCs w:val="24"/>
        </w:rPr>
        <w:t>).</w:t>
      </w:r>
    </w:p>
    <w:p w14:paraId="09FD8091" w14:textId="77777777" w:rsidR="0051513D" w:rsidRPr="00111CD7" w:rsidRDefault="0051513D" w:rsidP="00111CD7">
      <w:pPr>
        <w:spacing w:after="0" w:line="360" w:lineRule="auto"/>
        <w:jc w:val="both"/>
        <w:rPr>
          <w:rFonts w:ascii="Times New Roman" w:hAnsi="Times New Roman" w:cs="Times New Roman"/>
          <w:sz w:val="24"/>
          <w:szCs w:val="24"/>
        </w:rPr>
      </w:pPr>
    </w:p>
    <w:p w14:paraId="204AD870" w14:textId="739ED435" w:rsidR="00CD0FA5" w:rsidRPr="00111CD7" w:rsidRDefault="007D19EF" w:rsidP="00111CD7">
      <w:pPr>
        <w:spacing w:after="0" w:line="360" w:lineRule="auto"/>
        <w:jc w:val="both"/>
        <w:rPr>
          <w:rFonts w:ascii="Times New Roman" w:hAnsi="Times New Roman" w:cs="Times New Roman"/>
          <w:b/>
          <w:bCs/>
          <w:sz w:val="24"/>
          <w:szCs w:val="24"/>
        </w:rPr>
      </w:pPr>
      <w:r w:rsidRPr="00111CD7">
        <w:rPr>
          <w:rFonts w:ascii="Times New Roman" w:hAnsi="Times New Roman" w:cs="Times New Roman"/>
          <w:b/>
          <w:bCs/>
          <w:sz w:val="24"/>
          <w:szCs w:val="24"/>
        </w:rPr>
        <w:t xml:space="preserve">Indicatori di uscita </w:t>
      </w:r>
    </w:p>
    <w:p w14:paraId="5A279946" w14:textId="17B96FCF" w:rsidR="00FA09D9" w:rsidRPr="00111CD7" w:rsidRDefault="000114AF" w:rsidP="00111CD7">
      <w:pPr>
        <w:spacing w:after="0" w:line="360" w:lineRule="auto"/>
        <w:jc w:val="both"/>
        <w:rPr>
          <w:rFonts w:ascii="Times New Roman" w:hAnsi="Times New Roman" w:cs="Times New Roman"/>
          <w:sz w:val="24"/>
          <w:szCs w:val="24"/>
        </w:rPr>
      </w:pPr>
      <w:r w:rsidRPr="00111CD7">
        <w:rPr>
          <w:rFonts w:ascii="Times New Roman" w:hAnsi="Times New Roman" w:cs="Times New Roman"/>
          <w:sz w:val="24"/>
          <w:szCs w:val="24"/>
        </w:rPr>
        <w:t>Nell’A.A. 2021/2022 la totalità degli studenti ha conseguito la laurea entro durata normale del corso e t</w:t>
      </w:r>
      <w:r w:rsidR="00CD0FA5" w:rsidRPr="00111CD7">
        <w:rPr>
          <w:rFonts w:ascii="Times New Roman" w:hAnsi="Times New Roman" w:cs="Times New Roman"/>
          <w:sz w:val="24"/>
          <w:szCs w:val="24"/>
        </w:rPr>
        <w:t>ale percentuale è decisamente più alta di quella ri</w:t>
      </w:r>
      <w:r w:rsidRPr="00111CD7">
        <w:rPr>
          <w:rFonts w:ascii="Times New Roman" w:hAnsi="Times New Roman" w:cs="Times New Roman"/>
          <w:sz w:val="24"/>
          <w:szCs w:val="24"/>
        </w:rPr>
        <w:t>levata negli A.A. precedenti e di quella ri</w:t>
      </w:r>
      <w:r w:rsidR="00CD0FA5" w:rsidRPr="00111CD7">
        <w:rPr>
          <w:rFonts w:ascii="Times New Roman" w:hAnsi="Times New Roman" w:cs="Times New Roman"/>
          <w:sz w:val="24"/>
          <w:szCs w:val="24"/>
        </w:rPr>
        <w:t xml:space="preserve">portata sia </w:t>
      </w:r>
      <w:r w:rsidR="00FA09D9" w:rsidRPr="00111CD7">
        <w:rPr>
          <w:rFonts w:ascii="Times New Roman" w:hAnsi="Times New Roman" w:cs="Times New Roman"/>
          <w:sz w:val="24"/>
          <w:szCs w:val="24"/>
        </w:rPr>
        <w:t xml:space="preserve">per i </w:t>
      </w:r>
      <w:proofErr w:type="spellStart"/>
      <w:r w:rsidR="00FA09D9" w:rsidRPr="00111CD7">
        <w:rPr>
          <w:rFonts w:ascii="Times New Roman" w:hAnsi="Times New Roman" w:cs="Times New Roman"/>
          <w:sz w:val="24"/>
          <w:szCs w:val="24"/>
        </w:rPr>
        <w:t>CdS</w:t>
      </w:r>
      <w:proofErr w:type="spellEnd"/>
      <w:r w:rsidR="00FA09D9" w:rsidRPr="00111CD7">
        <w:rPr>
          <w:rFonts w:ascii="Times New Roman" w:hAnsi="Times New Roman" w:cs="Times New Roman"/>
          <w:sz w:val="24"/>
          <w:szCs w:val="24"/>
        </w:rPr>
        <w:t xml:space="preserve"> della stessa Classe sia nella Macroregione di riferimento (67%) sia a livello nazionale (70%).</w:t>
      </w:r>
    </w:p>
    <w:p w14:paraId="2569F427" w14:textId="11D387FF" w:rsidR="00CD0FA5" w:rsidRPr="00111CD7" w:rsidRDefault="00CD0FA5" w:rsidP="00111CD7">
      <w:pPr>
        <w:spacing w:after="0" w:line="360" w:lineRule="auto"/>
        <w:jc w:val="both"/>
        <w:rPr>
          <w:rFonts w:ascii="Times New Roman" w:hAnsi="Times New Roman" w:cs="Times New Roman"/>
          <w:b/>
          <w:bCs/>
          <w:sz w:val="24"/>
          <w:szCs w:val="24"/>
        </w:rPr>
      </w:pPr>
    </w:p>
    <w:p w14:paraId="7B150166" w14:textId="0F001324" w:rsidR="00B40B78" w:rsidRPr="00111CD7" w:rsidRDefault="00B40B78" w:rsidP="00111CD7">
      <w:pPr>
        <w:spacing w:after="0" w:line="360" w:lineRule="auto"/>
        <w:jc w:val="both"/>
        <w:rPr>
          <w:rFonts w:ascii="Times New Roman" w:hAnsi="Times New Roman" w:cs="Times New Roman"/>
          <w:b/>
          <w:bCs/>
          <w:sz w:val="24"/>
          <w:szCs w:val="24"/>
        </w:rPr>
      </w:pPr>
      <w:r w:rsidRPr="00111CD7">
        <w:rPr>
          <w:rFonts w:ascii="Times New Roman" w:hAnsi="Times New Roman" w:cs="Times New Roman"/>
          <w:b/>
          <w:bCs/>
          <w:sz w:val="24"/>
          <w:szCs w:val="24"/>
        </w:rPr>
        <w:t>C2-Efficacia esterna</w:t>
      </w:r>
    </w:p>
    <w:p w14:paraId="401E8550" w14:textId="4C0BF877" w:rsidR="00FF2BA8" w:rsidRPr="00111CD7" w:rsidRDefault="00FF2BA8" w:rsidP="00111CD7">
      <w:pPr>
        <w:spacing w:after="0" w:line="360" w:lineRule="auto"/>
        <w:jc w:val="both"/>
        <w:rPr>
          <w:rFonts w:ascii="Times New Roman" w:hAnsi="Times New Roman" w:cs="Times New Roman"/>
          <w:sz w:val="24"/>
          <w:szCs w:val="24"/>
        </w:rPr>
      </w:pPr>
      <w:r w:rsidRPr="00111CD7">
        <w:rPr>
          <w:rFonts w:ascii="Times New Roman" w:hAnsi="Times New Roman" w:cs="Times New Roman"/>
          <w:sz w:val="24"/>
          <w:szCs w:val="24"/>
        </w:rPr>
        <w:t xml:space="preserve">In questa sezione vengono analizzati i risultati dell’Indagine </w:t>
      </w:r>
      <w:proofErr w:type="spellStart"/>
      <w:r w:rsidRPr="00111CD7">
        <w:rPr>
          <w:rFonts w:ascii="Times New Roman" w:hAnsi="Times New Roman" w:cs="Times New Roman"/>
          <w:sz w:val="24"/>
          <w:szCs w:val="24"/>
        </w:rPr>
        <w:t>AlmaLaurea</w:t>
      </w:r>
      <w:proofErr w:type="spellEnd"/>
      <w:r w:rsidRPr="00111CD7">
        <w:rPr>
          <w:rFonts w:ascii="Times New Roman" w:hAnsi="Times New Roman" w:cs="Times New Roman"/>
          <w:sz w:val="24"/>
          <w:szCs w:val="24"/>
        </w:rPr>
        <w:t xml:space="preserve"> 2022, relativa alla condizione occupazionale a </w:t>
      </w:r>
      <w:r w:rsidR="007D5A96" w:rsidRPr="00111CD7">
        <w:rPr>
          <w:rFonts w:ascii="Times New Roman" w:hAnsi="Times New Roman" w:cs="Times New Roman"/>
          <w:sz w:val="24"/>
          <w:szCs w:val="24"/>
        </w:rPr>
        <w:t>un</w:t>
      </w:r>
      <w:r w:rsidRPr="00111CD7">
        <w:rPr>
          <w:rFonts w:ascii="Times New Roman" w:hAnsi="Times New Roman" w:cs="Times New Roman"/>
          <w:sz w:val="24"/>
          <w:szCs w:val="24"/>
        </w:rPr>
        <w:t xml:space="preserve"> anno dei laureati nell’anno solare 2020, resi accessibili dal Presidio Qualità di Ateneo alla pagina: </w:t>
      </w:r>
    </w:p>
    <w:p w14:paraId="6DED1B16" w14:textId="77777777" w:rsidR="00FF2BA8" w:rsidRPr="00111CD7" w:rsidRDefault="00FF2BA8" w:rsidP="00111CD7">
      <w:pPr>
        <w:spacing w:after="0" w:line="360" w:lineRule="auto"/>
        <w:jc w:val="both"/>
        <w:rPr>
          <w:rFonts w:ascii="Times New Roman" w:hAnsi="Times New Roman" w:cs="Times New Roman"/>
          <w:sz w:val="24"/>
          <w:szCs w:val="24"/>
        </w:rPr>
      </w:pPr>
      <w:r w:rsidRPr="00111CD7">
        <w:rPr>
          <w:rFonts w:ascii="Times New Roman" w:hAnsi="Times New Roman" w:cs="Times New Roman"/>
          <w:sz w:val="24"/>
          <w:szCs w:val="24"/>
        </w:rPr>
        <w:t xml:space="preserve">https:/www.univpm.it/Entra/Ateneo/Assicurazione_qualita_1/Indagine_AlmaLaurea_profilo_laureati_e_Questionari_di_valutazione_della_didattica_2021_2022 e portati all’attenzione del Consiglio di </w:t>
      </w:r>
      <w:proofErr w:type="spellStart"/>
      <w:r w:rsidRPr="00111CD7">
        <w:rPr>
          <w:rFonts w:ascii="Times New Roman" w:hAnsi="Times New Roman" w:cs="Times New Roman"/>
          <w:sz w:val="24"/>
          <w:szCs w:val="24"/>
        </w:rPr>
        <w:t>CdS</w:t>
      </w:r>
      <w:proofErr w:type="spellEnd"/>
      <w:r w:rsidRPr="00111CD7">
        <w:rPr>
          <w:rFonts w:ascii="Times New Roman" w:hAnsi="Times New Roman" w:cs="Times New Roman"/>
          <w:sz w:val="24"/>
          <w:szCs w:val="24"/>
        </w:rPr>
        <w:t>.</w:t>
      </w:r>
    </w:p>
    <w:p w14:paraId="6929CFD3" w14:textId="69E2F525" w:rsidR="004C4C00" w:rsidRPr="00111CD7" w:rsidRDefault="00FF2BA8" w:rsidP="00111CD7">
      <w:pPr>
        <w:spacing w:after="0" w:line="360" w:lineRule="auto"/>
        <w:jc w:val="both"/>
        <w:rPr>
          <w:rFonts w:ascii="Times New Roman" w:hAnsi="Times New Roman" w:cs="Times New Roman"/>
          <w:sz w:val="24"/>
          <w:szCs w:val="24"/>
        </w:rPr>
      </w:pPr>
      <w:r w:rsidRPr="00111CD7">
        <w:rPr>
          <w:rFonts w:ascii="Times New Roman" w:hAnsi="Times New Roman" w:cs="Times New Roman"/>
          <w:sz w:val="24"/>
          <w:szCs w:val="24"/>
        </w:rPr>
        <w:t xml:space="preserve">In particolare, sono posti a confronto i giudizi formulati dai laureati in </w:t>
      </w:r>
      <w:proofErr w:type="spellStart"/>
      <w:r w:rsidRPr="00111CD7">
        <w:rPr>
          <w:rFonts w:ascii="Times New Roman" w:hAnsi="Times New Roman" w:cs="Times New Roman"/>
          <w:sz w:val="24"/>
          <w:szCs w:val="24"/>
        </w:rPr>
        <w:t>Dietistica</w:t>
      </w:r>
      <w:proofErr w:type="spellEnd"/>
      <w:r w:rsidRPr="00111CD7">
        <w:rPr>
          <w:rFonts w:ascii="Times New Roman" w:hAnsi="Times New Roman" w:cs="Times New Roman"/>
          <w:sz w:val="24"/>
          <w:szCs w:val="24"/>
        </w:rPr>
        <w:t xml:space="preserve"> con quelli dei laureati degli altri </w:t>
      </w:r>
      <w:proofErr w:type="spellStart"/>
      <w:r w:rsidRPr="00111CD7">
        <w:rPr>
          <w:rFonts w:ascii="Times New Roman" w:hAnsi="Times New Roman" w:cs="Times New Roman"/>
          <w:sz w:val="24"/>
          <w:szCs w:val="24"/>
        </w:rPr>
        <w:t>CdS</w:t>
      </w:r>
      <w:proofErr w:type="spellEnd"/>
      <w:r w:rsidRPr="00111CD7">
        <w:rPr>
          <w:rFonts w:ascii="Times New Roman" w:hAnsi="Times New Roman" w:cs="Times New Roman"/>
          <w:sz w:val="24"/>
          <w:szCs w:val="24"/>
        </w:rPr>
        <w:t xml:space="preserve"> dell’Ateneo e dei </w:t>
      </w:r>
      <w:proofErr w:type="spellStart"/>
      <w:r w:rsidRPr="00111CD7">
        <w:rPr>
          <w:rFonts w:ascii="Times New Roman" w:hAnsi="Times New Roman" w:cs="Times New Roman"/>
          <w:sz w:val="24"/>
          <w:szCs w:val="24"/>
        </w:rPr>
        <w:t>CdS</w:t>
      </w:r>
      <w:proofErr w:type="spellEnd"/>
      <w:r w:rsidRPr="00111CD7">
        <w:rPr>
          <w:rFonts w:ascii="Times New Roman" w:hAnsi="Times New Roman" w:cs="Times New Roman"/>
          <w:sz w:val="24"/>
          <w:szCs w:val="24"/>
        </w:rPr>
        <w:t xml:space="preserve"> della stessa Classe di Laurea (L/SNT3) a livello nazionale.  </w:t>
      </w:r>
      <w:r w:rsidR="004C4C00" w:rsidRPr="00111CD7">
        <w:rPr>
          <w:rFonts w:ascii="Times New Roman" w:hAnsi="Times New Roman" w:cs="Times New Roman"/>
          <w:sz w:val="24"/>
          <w:szCs w:val="24"/>
        </w:rPr>
        <w:t>In tale rilevazione sono stati coinvolti 9 laureati</w:t>
      </w:r>
      <w:r w:rsidRPr="00111CD7">
        <w:rPr>
          <w:rFonts w:ascii="Times New Roman" w:hAnsi="Times New Roman" w:cs="Times New Roman"/>
          <w:sz w:val="24"/>
          <w:szCs w:val="24"/>
        </w:rPr>
        <w:t xml:space="preserve"> su </w:t>
      </w:r>
      <w:r w:rsidR="004C4C00" w:rsidRPr="00111CD7">
        <w:rPr>
          <w:rFonts w:ascii="Times New Roman" w:hAnsi="Times New Roman" w:cs="Times New Roman"/>
          <w:sz w:val="24"/>
          <w:szCs w:val="24"/>
        </w:rPr>
        <w:t>10</w:t>
      </w:r>
      <w:r w:rsidRPr="00111CD7">
        <w:rPr>
          <w:rFonts w:ascii="Times New Roman" w:hAnsi="Times New Roman" w:cs="Times New Roman"/>
          <w:sz w:val="24"/>
          <w:szCs w:val="24"/>
        </w:rPr>
        <w:t xml:space="preserve">. </w:t>
      </w:r>
      <w:r w:rsidR="004C4C00" w:rsidRPr="00111CD7">
        <w:rPr>
          <w:rFonts w:ascii="Times New Roman" w:hAnsi="Times New Roman" w:cs="Times New Roman"/>
          <w:sz w:val="24"/>
          <w:szCs w:val="24"/>
        </w:rPr>
        <w:t xml:space="preserve">Si considerano occupati tutti coloro che dichiarano di svolgere una qualsiasi attività, anche di formazione o non in regola, </w:t>
      </w:r>
      <w:proofErr w:type="spellStart"/>
      <w:r w:rsidR="004C4C00" w:rsidRPr="00111CD7">
        <w:rPr>
          <w:rFonts w:ascii="Times New Roman" w:hAnsi="Times New Roman" w:cs="Times New Roman"/>
          <w:sz w:val="24"/>
          <w:szCs w:val="24"/>
        </w:rPr>
        <w:t>purchè</w:t>
      </w:r>
      <w:proofErr w:type="spellEnd"/>
      <w:r w:rsidR="004C4C00" w:rsidRPr="00111CD7">
        <w:rPr>
          <w:rFonts w:ascii="Times New Roman" w:hAnsi="Times New Roman" w:cs="Times New Roman"/>
          <w:sz w:val="24"/>
          <w:szCs w:val="24"/>
        </w:rPr>
        <w:t xml:space="preserve"> retribuita e che non lavoravano al momento della laurea</w:t>
      </w:r>
      <w:r w:rsidR="00E50F89" w:rsidRPr="00111CD7">
        <w:rPr>
          <w:rFonts w:ascii="Times New Roman" w:hAnsi="Times New Roman" w:cs="Times New Roman"/>
          <w:sz w:val="24"/>
          <w:szCs w:val="24"/>
        </w:rPr>
        <w:t>.</w:t>
      </w:r>
    </w:p>
    <w:p w14:paraId="727B8C6A" w14:textId="27C5DE0E" w:rsidR="00B40B78" w:rsidRPr="00111CD7" w:rsidRDefault="00E50F89" w:rsidP="00111CD7">
      <w:pPr>
        <w:spacing w:after="0" w:line="360" w:lineRule="auto"/>
        <w:jc w:val="both"/>
        <w:rPr>
          <w:rFonts w:ascii="Times New Roman" w:hAnsi="Times New Roman" w:cs="Times New Roman"/>
          <w:b/>
          <w:bCs/>
          <w:sz w:val="24"/>
          <w:szCs w:val="24"/>
        </w:rPr>
      </w:pPr>
      <w:r w:rsidRPr="00111CD7">
        <w:rPr>
          <w:rFonts w:ascii="Times New Roman" w:hAnsi="Times New Roman" w:cs="Times New Roman"/>
          <w:sz w:val="24"/>
          <w:szCs w:val="24"/>
        </w:rPr>
        <w:t xml:space="preserve">Il tasso di occupazione a </w:t>
      </w:r>
      <w:r w:rsidR="007D5A96" w:rsidRPr="00111CD7">
        <w:rPr>
          <w:rFonts w:ascii="Times New Roman" w:hAnsi="Times New Roman" w:cs="Times New Roman"/>
          <w:sz w:val="24"/>
          <w:szCs w:val="24"/>
        </w:rPr>
        <w:t>un</w:t>
      </w:r>
      <w:r w:rsidRPr="00111CD7">
        <w:rPr>
          <w:rFonts w:ascii="Times New Roman" w:hAnsi="Times New Roman" w:cs="Times New Roman"/>
          <w:sz w:val="24"/>
          <w:szCs w:val="24"/>
        </w:rPr>
        <w:t xml:space="preserve"> anno dalla laurea è pari al 60%; tale tasso è inferiore alla media dei tassi degli altri </w:t>
      </w:r>
      <w:proofErr w:type="spellStart"/>
      <w:r w:rsidRPr="00111CD7">
        <w:rPr>
          <w:rFonts w:ascii="Times New Roman" w:hAnsi="Times New Roman" w:cs="Times New Roman"/>
          <w:sz w:val="24"/>
          <w:szCs w:val="24"/>
        </w:rPr>
        <w:t>CdS</w:t>
      </w:r>
      <w:proofErr w:type="spellEnd"/>
      <w:r w:rsidRPr="00111CD7">
        <w:rPr>
          <w:rFonts w:ascii="Times New Roman" w:hAnsi="Times New Roman" w:cs="Times New Roman"/>
          <w:sz w:val="24"/>
          <w:szCs w:val="24"/>
        </w:rPr>
        <w:t xml:space="preserve"> della stessa Classe a livello nazionale</w:t>
      </w:r>
      <w:r w:rsidR="00F63CF0" w:rsidRPr="00111CD7">
        <w:rPr>
          <w:rFonts w:ascii="Times New Roman" w:hAnsi="Times New Roman" w:cs="Times New Roman"/>
          <w:sz w:val="24"/>
          <w:szCs w:val="24"/>
        </w:rPr>
        <w:t>,</w:t>
      </w:r>
      <w:r w:rsidRPr="00111CD7">
        <w:rPr>
          <w:rFonts w:ascii="Times New Roman" w:hAnsi="Times New Roman" w:cs="Times New Roman"/>
          <w:sz w:val="24"/>
          <w:szCs w:val="24"/>
        </w:rPr>
        <w:t xml:space="preserve"> ma è circa il doppio rispetto alla media dei </w:t>
      </w:r>
      <w:proofErr w:type="gramStart"/>
      <w:r w:rsidRPr="00111CD7">
        <w:rPr>
          <w:rFonts w:ascii="Times New Roman" w:hAnsi="Times New Roman" w:cs="Times New Roman"/>
          <w:sz w:val="24"/>
          <w:szCs w:val="24"/>
        </w:rPr>
        <w:t>tassi  degli</w:t>
      </w:r>
      <w:proofErr w:type="gramEnd"/>
      <w:r w:rsidRPr="00111CD7">
        <w:rPr>
          <w:rFonts w:ascii="Times New Roman" w:hAnsi="Times New Roman" w:cs="Times New Roman"/>
          <w:sz w:val="24"/>
          <w:szCs w:val="24"/>
        </w:rPr>
        <w:t xml:space="preserve"> altri Corsi di Laurea dell’UNIVPM. Va sottolineato però che il 40% dei nostri laureati ha preferito continuare il proprio percorso di formazione </w:t>
      </w:r>
      <w:r w:rsidR="007D5A96" w:rsidRPr="00111CD7">
        <w:rPr>
          <w:rFonts w:ascii="Times New Roman" w:hAnsi="Times New Roman" w:cs="Times New Roman"/>
          <w:sz w:val="24"/>
          <w:szCs w:val="24"/>
        </w:rPr>
        <w:t xml:space="preserve">iscrivendosi ad un </w:t>
      </w:r>
      <w:proofErr w:type="spellStart"/>
      <w:r w:rsidR="007D5A96" w:rsidRPr="00111CD7">
        <w:rPr>
          <w:rFonts w:ascii="Times New Roman" w:hAnsi="Times New Roman" w:cs="Times New Roman"/>
          <w:sz w:val="24"/>
          <w:szCs w:val="24"/>
        </w:rPr>
        <w:t>CdL</w:t>
      </w:r>
      <w:proofErr w:type="spellEnd"/>
      <w:r w:rsidR="007D5A96" w:rsidRPr="00111CD7">
        <w:rPr>
          <w:rFonts w:ascii="Times New Roman" w:hAnsi="Times New Roman" w:cs="Times New Roman"/>
          <w:sz w:val="24"/>
          <w:szCs w:val="24"/>
        </w:rPr>
        <w:t xml:space="preserve"> di II livello o a </w:t>
      </w:r>
      <w:proofErr w:type="spellStart"/>
      <w:r w:rsidR="007D5A96" w:rsidRPr="00111CD7">
        <w:rPr>
          <w:rFonts w:ascii="Times New Roman" w:hAnsi="Times New Roman" w:cs="Times New Roman"/>
          <w:sz w:val="24"/>
          <w:szCs w:val="24"/>
        </w:rPr>
        <w:t>CdL</w:t>
      </w:r>
      <w:proofErr w:type="spellEnd"/>
      <w:r w:rsidR="007D5A96" w:rsidRPr="00111CD7">
        <w:rPr>
          <w:rFonts w:ascii="Times New Roman" w:hAnsi="Times New Roman" w:cs="Times New Roman"/>
          <w:sz w:val="24"/>
          <w:szCs w:val="24"/>
        </w:rPr>
        <w:t xml:space="preserve"> a ciclo unico e tale percentuale è estremamente più elevata di quella riportata per gli altri </w:t>
      </w:r>
      <w:proofErr w:type="spellStart"/>
      <w:r w:rsidR="007D5A96" w:rsidRPr="00111CD7">
        <w:rPr>
          <w:rFonts w:ascii="Times New Roman" w:hAnsi="Times New Roman" w:cs="Times New Roman"/>
          <w:sz w:val="24"/>
          <w:szCs w:val="24"/>
        </w:rPr>
        <w:t>CdS</w:t>
      </w:r>
      <w:proofErr w:type="spellEnd"/>
      <w:r w:rsidR="007D5A96" w:rsidRPr="00111CD7">
        <w:rPr>
          <w:rFonts w:ascii="Times New Roman" w:hAnsi="Times New Roman" w:cs="Times New Roman"/>
          <w:sz w:val="24"/>
          <w:szCs w:val="24"/>
        </w:rPr>
        <w:t xml:space="preserve"> della stessa Classe a livello nazionale. Ad un anno dalla laurea i 2/3 degli intervistati utilizza in misura elevata le competenze acquisite con la laurea, seppure con una retribuzione mensile lievemente </w:t>
      </w:r>
      <w:r w:rsidR="007D5A96" w:rsidRPr="00111CD7">
        <w:rPr>
          <w:rFonts w:ascii="Times New Roman" w:hAnsi="Times New Roman" w:cs="Times New Roman"/>
          <w:sz w:val="24"/>
          <w:szCs w:val="24"/>
        </w:rPr>
        <w:lastRenderedPageBreak/>
        <w:t xml:space="preserve">inferiore alla media delle retribuzioni </w:t>
      </w:r>
      <w:r w:rsidR="00807C47" w:rsidRPr="00111CD7">
        <w:rPr>
          <w:rFonts w:ascii="Times New Roman" w:hAnsi="Times New Roman" w:cs="Times New Roman"/>
          <w:sz w:val="24"/>
          <w:szCs w:val="24"/>
        </w:rPr>
        <w:t xml:space="preserve">dei laureati degli altri </w:t>
      </w:r>
      <w:proofErr w:type="spellStart"/>
      <w:r w:rsidR="00807C47" w:rsidRPr="00111CD7">
        <w:rPr>
          <w:rFonts w:ascii="Times New Roman" w:hAnsi="Times New Roman" w:cs="Times New Roman"/>
          <w:sz w:val="24"/>
          <w:szCs w:val="24"/>
        </w:rPr>
        <w:t>CdL</w:t>
      </w:r>
      <w:proofErr w:type="spellEnd"/>
      <w:r w:rsidR="00807C47" w:rsidRPr="00111CD7">
        <w:rPr>
          <w:rFonts w:ascii="Times New Roman" w:hAnsi="Times New Roman" w:cs="Times New Roman"/>
          <w:sz w:val="24"/>
          <w:szCs w:val="24"/>
        </w:rPr>
        <w:t xml:space="preserve"> dell’UNIVPM e dei </w:t>
      </w:r>
      <w:proofErr w:type="spellStart"/>
      <w:r w:rsidR="00807C47" w:rsidRPr="00111CD7">
        <w:rPr>
          <w:rFonts w:ascii="Times New Roman" w:hAnsi="Times New Roman" w:cs="Times New Roman"/>
          <w:sz w:val="24"/>
          <w:szCs w:val="24"/>
        </w:rPr>
        <w:t>CdL</w:t>
      </w:r>
      <w:proofErr w:type="spellEnd"/>
      <w:r w:rsidR="00807C47" w:rsidRPr="00111CD7">
        <w:rPr>
          <w:rFonts w:ascii="Times New Roman" w:hAnsi="Times New Roman" w:cs="Times New Roman"/>
          <w:sz w:val="24"/>
          <w:szCs w:val="24"/>
        </w:rPr>
        <w:t xml:space="preserve"> della stessa Classe istituiti presso altri Atenei.</w:t>
      </w:r>
    </w:p>
    <w:p w14:paraId="1481B711" w14:textId="68CB5B18" w:rsidR="00807C47" w:rsidRPr="00111CD7" w:rsidRDefault="00807C47" w:rsidP="00111CD7">
      <w:pPr>
        <w:spacing w:after="0" w:line="360" w:lineRule="auto"/>
        <w:jc w:val="both"/>
        <w:rPr>
          <w:rFonts w:ascii="Times New Roman" w:hAnsi="Times New Roman" w:cs="Times New Roman"/>
          <w:sz w:val="24"/>
          <w:szCs w:val="24"/>
        </w:rPr>
      </w:pPr>
      <w:r w:rsidRPr="00111CD7">
        <w:rPr>
          <w:rFonts w:ascii="Times New Roman" w:hAnsi="Times New Roman" w:cs="Times New Roman"/>
          <w:sz w:val="24"/>
          <w:szCs w:val="24"/>
        </w:rPr>
        <w:t>In una scala da 1 a 10 la soddisfazione per il lavoro svolto è molto elevata (8,3) ed in linea con quella mostrata dai laureati degli altri Corsi dell’UNIVPM e dei Corsi della stessa Classe di Laurea a livello nazionale.</w:t>
      </w:r>
    </w:p>
    <w:p w14:paraId="62FB9F31" w14:textId="77777777" w:rsidR="00B40B78" w:rsidRPr="00111CD7" w:rsidRDefault="00B40B78" w:rsidP="00111CD7">
      <w:pPr>
        <w:spacing w:after="0" w:line="360" w:lineRule="auto"/>
        <w:jc w:val="both"/>
        <w:rPr>
          <w:rFonts w:ascii="Times New Roman" w:hAnsi="Times New Roman" w:cs="Times New Roman"/>
          <w:b/>
          <w:bCs/>
          <w:sz w:val="24"/>
          <w:szCs w:val="24"/>
        </w:rPr>
      </w:pPr>
    </w:p>
    <w:sectPr w:rsidR="00B40B78" w:rsidRPr="00111C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474"/>
    <w:rsid w:val="000114AF"/>
    <w:rsid w:val="000151C1"/>
    <w:rsid w:val="00041C2B"/>
    <w:rsid w:val="00094098"/>
    <w:rsid w:val="000E4273"/>
    <w:rsid w:val="00111CD7"/>
    <w:rsid w:val="00161DDC"/>
    <w:rsid w:val="001D03CF"/>
    <w:rsid w:val="00212E90"/>
    <w:rsid w:val="002353D4"/>
    <w:rsid w:val="002C1ECA"/>
    <w:rsid w:val="00302671"/>
    <w:rsid w:val="003A4B56"/>
    <w:rsid w:val="004630A8"/>
    <w:rsid w:val="004C4C00"/>
    <w:rsid w:val="004C4D4D"/>
    <w:rsid w:val="0051513D"/>
    <w:rsid w:val="00560116"/>
    <w:rsid w:val="00595799"/>
    <w:rsid w:val="005C19B8"/>
    <w:rsid w:val="005C1C61"/>
    <w:rsid w:val="005D4CCD"/>
    <w:rsid w:val="00600F65"/>
    <w:rsid w:val="00602A30"/>
    <w:rsid w:val="006445BE"/>
    <w:rsid w:val="00667E19"/>
    <w:rsid w:val="006B5C87"/>
    <w:rsid w:val="006E3BAC"/>
    <w:rsid w:val="006E780F"/>
    <w:rsid w:val="00717FA2"/>
    <w:rsid w:val="00741F0E"/>
    <w:rsid w:val="00770ED3"/>
    <w:rsid w:val="007A336F"/>
    <w:rsid w:val="007D19EF"/>
    <w:rsid w:val="007D5A96"/>
    <w:rsid w:val="00807C47"/>
    <w:rsid w:val="008133FB"/>
    <w:rsid w:val="0084269B"/>
    <w:rsid w:val="00966100"/>
    <w:rsid w:val="0097353C"/>
    <w:rsid w:val="0099511A"/>
    <w:rsid w:val="009A5A37"/>
    <w:rsid w:val="00A4517F"/>
    <w:rsid w:val="00A46E1B"/>
    <w:rsid w:val="00A62E8A"/>
    <w:rsid w:val="00AA2B84"/>
    <w:rsid w:val="00AA38D4"/>
    <w:rsid w:val="00AF149A"/>
    <w:rsid w:val="00AF1DB0"/>
    <w:rsid w:val="00B01B4A"/>
    <w:rsid w:val="00B24495"/>
    <w:rsid w:val="00B40B78"/>
    <w:rsid w:val="00B65474"/>
    <w:rsid w:val="00B90C7F"/>
    <w:rsid w:val="00BF0348"/>
    <w:rsid w:val="00BF0958"/>
    <w:rsid w:val="00C15C25"/>
    <w:rsid w:val="00C51930"/>
    <w:rsid w:val="00C62E2A"/>
    <w:rsid w:val="00CB01BE"/>
    <w:rsid w:val="00CD0FA5"/>
    <w:rsid w:val="00CD35AD"/>
    <w:rsid w:val="00CF593F"/>
    <w:rsid w:val="00D67A34"/>
    <w:rsid w:val="00DA61C7"/>
    <w:rsid w:val="00DC1584"/>
    <w:rsid w:val="00DD2285"/>
    <w:rsid w:val="00DD3F5B"/>
    <w:rsid w:val="00E50F89"/>
    <w:rsid w:val="00E73B09"/>
    <w:rsid w:val="00E74115"/>
    <w:rsid w:val="00EE2979"/>
    <w:rsid w:val="00EF761C"/>
    <w:rsid w:val="00F42B28"/>
    <w:rsid w:val="00F5181E"/>
    <w:rsid w:val="00F60B51"/>
    <w:rsid w:val="00F63CF0"/>
    <w:rsid w:val="00FA09D9"/>
    <w:rsid w:val="00FC1CB8"/>
    <w:rsid w:val="00FF2B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61FFF"/>
  <w15:chartTrackingRefBased/>
  <w15:docId w15:val="{B7B59A6E-62A7-4511-9B58-72D945CCF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445BE"/>
    <w:rPr>
      <w:color w:val="0000FF"/>
      <w:u w:val="single"/>
    </w:rPr>
  </w:style>
  <w:style w:type="character" w:styleId="Collegamentovisitato">
    <w:name w:val="FollowedHyperlink"/>
    <w:basedOn w:val="Carpredefinitoparagrafo"/>
    <w:uiPriority w:val="99"/>
    <w:semiHidden/>
    <w:unhideWhenUsed/>
    <w:rsid w:val="00041C2B"/>
    <w:rPr>
      <w:color w:val="954F72" w:themeColor="followedHyperlink"/>
      <w:u w:val="single"/>
    </w:rPr>
  </w:style>
  <w:style w:type="character" w:styleId="Menzionenonrisolta">
    <w:name w:val="Unresolved Mention"/>
    <w:basedOn w:val="Carpredefinitoparagrafo"/>
    <w:uiPriority w:val="99"/>
    <w:semiHidden/>
    <w:unhideWhenUsed/>
    <w:rsid w:val="00041C2B"/>
    <w:rPr>
      <w:color w:val="605E5C"/>
      <w:shd w:val="clear" w:color="auto" w:fill="E1DFDD"/>
    </w:rPr>
  </w:style>
  <w:style w:type="paragraph" w:styleId="Paragrafoelenco">
    <w:name w:val="List Paragraph"/>
    <w:basedOn w:val="Normale"/>
    <w:uiPriority w:val="34"/>
    <w:qFormat/>
    <w:rsid w:val="003A4B5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ivpm.it/Entra/Engine/RAServeFile.php/f/CALENDARIO_SEDUTE_DI_LAUREE.pdf" TargetMode="External"/><Relationship Id="rId5" Type="http://schemas.openxmlformats.org/officeDocument/2006/relationships/hyperlink" Target="https://univpm.esse3.cineca.it/ListaAppelliOfferta.do?fac_id=10278&amp;cds_id=10377&amp;data_da=25/08/2022&amp;data_a=23/11/2022&amp;btnSubmit=1" TargetMode="External"/><Relationship Id="rId4" Type="http://schemas.openxmlformats.org/officeDocument/2006/relationships/hyperlink" Target="https://www.medicina.univpm.it/?q=cl-dietistica-calendario-e-orario-attivit%C3%A0-formativ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5</Pages>
  <Words>1580</Words>
  <Characters>9008</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SALVOLINI</dc:creator>
  <cp:keywords/>
  <dc:description/>
  <cp:lastModifiedBy>ELEONORA SALVOLINI</cp:lastModifiedBy>
  <cp:revision>48</cp:revision>
  <dcterms:created xsi:type="dcterms:W3CDTF">2022-08-25T07:03:00Z</dcterms:created>
  <dcterms:modified xsi:type="dcterms:W3CDTF">2022-09-08T07:27:00Z</dcterms:modified>
</cp:coreProperties>
</file>