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688AC" w14:textId="28A1403B" w:rsidR="00CF4CCF" w:rsidRDefault="3E8C1F40" w:rsidP="73F3A674">
      <w:pPr>
        <w:jc w:val="center"/>
      </w:pPr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MM07 – CdLM in Scienze delle Professioni Sanitarie Tecniche Assistenziali 202</w:t>
      </w:r>
      <w:r w:rsidR="005D639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4/</w:t>
      </w:r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202</w:t>
      </w:r>
      <w:r w:rsidR="005D639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5</w:t>
      </w:r>
    </w:p>
    <w:p w14:paraId="5E43448B" w14:textId="735D4547" w:rsidR="00CF4CCF" w:rsidRDefault="3E8C1F40" w:rsidP="73F3A674">
      <w:pPr>
        <w:spacing w:line="257" w:lineRule="auto"/>
      </w:pPr>
      <w:r w:rsidRPr="73F3A674">
        <w:rPr>
          <w:rFonts w:ascii="Calibri" w:eastAsia="Calibri" w:hAnsi="Calibri" w:cs="Calibri"/>
        </w:rPr>
        <w:t xml:space="preserve"> </w:t>
      </w:r>
    </w:p>
    <w:p w14:paraId="6319F27D" w14:textId="50F283BC" w:rsidR="00CF4CCF" w:rsidRDefault="3E8C1F40" w:rsidP="73F3A674">
      <w:pPr>
        <w:jc w:val="center"/>
      </w:pPr>
      <w:r w:rsidRPr="73F3A674">
        <w:rPr>
          <w:rFonts w:ascii="Times New Roman" w:eastAsia="Times New Roman" w:hAnsi="Times New Roman" w:cs="Times New Roman"/>
          <w:b/>
          <w:bCs/>
          <w:sz w:val="28"/>
          <w:szCs w:val="28"/>
        </w:rPr>
        <w:t>Forum</w:t>
      </w:r>
    </w:p>
    <w:p w14:paraId="18F81EFD" w14:textId="724E6936" w:rsidR="00CF4CCF" w:rsidRDefault="3E8C1F40" w:rsidP="73F3A674">
      <w:pPr>
        <w:spacing w:line="257" w:lineRule="auto"/>
      </w:pPr>
      <w:r w:rsidRPr="73F3A674">
        <w:rPr>
          <w:rFonts w:ascii="Calibri" w:eastAsia="Calibri" w:hAnsi="Calibri" w:cs="Calibri"/>
        </w:rPr>
        <w:t xml:space="preserve"> </w:t>
      </w:r>
    </w:p>
    <w:p w14:paraId="5CFF912F" w14:textId="0F002F2C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W001319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73F3A674">
        <w:rPr>
          <w:rFonts w:ascii="Calibri" w:eastAsia="Calibri" w:hAnsi="Calibri" w:cs="Calibri"/>
          <w:color w:val="000000" w:themeColor="text1"/>
          <w:sz w:val="28"/>
          <w:szCs w:val="28"/>
        </w:rPr>
        <w:t>–</w:t>
      </w: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La comunicazione narrativa in Sanità 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26B8B9BA" w14:textId="26E75F04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Dott. Massimiliano Marinelli</w:t>
      </w:r>
    </w:p>
    <w:p w14:paraId="77D95ADF" w14:textId="13E64A46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Mutuato con CdS Igiene Dentale, Dietistica, Fisioterapia, Logopedia, Ostetricia, Tecniche di Lab, Tecniche di Rad. Med.</w:t>
      </w:r>
    </w:p>
    <w:p w14:paraId="3F2FB413" w14:textId="4745EBC3" w:rsidR="00CF4CCF" w:rsidRDefault="3E8C1F40" w:rsidP="73F3A674">
      <w:pPr>
        <w:spacing w:before="7"/>
      </w:pP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Educazione Prof.le, Tecniche della Prevenzione, Scienze Tecnico Assistenziali, Infermieristica Ancona, Assistenza</w:t>
      </w:r>
    </w:p>
    <w:p w14:paraId="59CDE92D" w14:textId="0E3CC0C4" w:rsidR="00CF4CCF" w:rsidRDefault="3E8C1F40" w:rsidP="73F3A674">
      <w:pPr>
        <w:spacing w:before="7"/>
      </w:pP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Sanitaria</w:t>
      </w:r>
    </w:p>
    <w:p w14:paraId="560A24BB" w14:textId="389F5C2E" w:rsidR="00CF4CCF" w:rsidRDefault="3E8C1F40" w:rsidP="73F3A674">
      <w:pPr>
        <w:spacing w:line="257" w:lineRule="auto"/>
      </w:pPr>
      <w:r w:rsidRPr="73F3A674">
        <w:rPr>
          <w:rFonts w:ascii="Calibri" w:eastAsia="Calibri" w:hAnsi="Calibri" w:cs="Calibri"/>
        </w:rPr>
        <w:t xml:space="preserve"> </w:t>
      </w:r>
    </w:p>
    <w:p w14:paraId="16E1CDFE" w14:textId="2E7C1BDC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ADE03A08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– </w:t>
      </w: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Storia della medicina 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 CFU)</w:t>
      </w:r>
    </w:p>
    <w:p w14:paraId="710549D7" w14:textId="4257A057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Prof.ssa Stefania Fortuna</w:t>
      </w:r>
    </w:p>
    <w:p w14:paraId="0026CC79" w14:textId="0BD08F25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Mutuato con CdS Igiene Dentale, Dietistica, Fisioterapia, Logopedia, Ostetricia, Tecniche di Lab, Tecniche di Rad. Med.</w:t>
      </w:r>
    </w:p>
    <w:p w14:paraId="440677BE" w14:textId="048E6442" w:rsidR="00CF4CCF" w:rsidRDefault="3E8C1F40" w:rsidP="73F3A674">
      <w:pPr>
        <w:spacing w:before="7"/>
      </w:pP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Educazione Prof.le, Tecniche della Prevenzione, Scienze Tecnico Assistenziali, Infermieristica Ancona, Assistenza</w:t>
      </w:r>
    </w:p>
    <w:p w14:paraId="2A601CD7" w14:textId="1D5DE72C" w:rsidR="00CF4CCF" w:rsidRDefault="3E8C1F40" w:rsidP="73F3A674">
      <w:pPr>
        <w:spacing w:before="8"/>
      </w:pP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Sanitaria</w:t>
      </w:r>
    </w:p>
    <w:p w14:paraId="2A78DA70" w14:textId="51AE8621" w:rsidR="00CF4CCF" w:rsidRDefault="3E8C1F40" w:rsidP="73F3A674">
      <w:pPr>
        <w:spacing w:line="257" w:lineRule="auto"/>
      </w:pPr>
      <w:r w:rsidRPr="73F3A674">
        <w:rPr>
          <w:rFonts w:ascii="Calibri" w:eastAsia="Calibri" w:hAnsi="Calibri" w:cs="Calibri"/>
          <w:color w:val="FF0000"/>
          <w:sz w:val="28"/>
          <w:szCs w:val="28"/>
        </w:rPr>
        <w:t xml:space="preserve"> </w:t>
      </w:r>
    </w:p>
    <w:p w14:paraId="01DE6405" w14:textId="26FACCB7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Corsi Monografici </w:t>
      </w:r>
    </w:p>
    <w:p w14:paraId="419590FD" w14:textId="3B5621D5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7B34A9B2" w14:textId="1FD05AED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1</w:t>
      </w:r>
      <w:r w:rsidRPr="73F3A674">
        <w:rPr>
          <w:rFonts w:ascii="Calibri" w:eastAsia="Calibri" w:hAnsi="Calibri" w:cs="Calibri"/>
          <w:b/>
          <w:bCs/>
          <w:color w:val="FF0000"/>
          <w:sz w:val="28"/>
          <w:szCs w:val="28"/>
        </w:rPr>
        <w:t>°</w:t>
      </w:r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Anno </w:t>
      </w:r>
      <w:r w:rsidRPr="73F3A674">
        <w:rPr>
          <w:rFonts w:ascii="Times New Roman" w:eastAsia="Times New Roman" w:hAnsi="Times New Roman" w:cs="Times New Roman"/>
          <w:color w:val="FF0000"/>
          <w:sz w:val="28"/>
          <w:szCs w:val="28"/>
        </w:rPr>
        <w:t>(crediti da acquisire 3)</w:t>
      </w:r>
    </w:p>
    <w:p w14:paraId="16522687" w14:textId="6F418A91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049BD8C0" w14:textId="115D6157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W001318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Gli strumenti per la valutazione dell'organizzazione nei diversi contesti</w:t>
      </w:r>
      <w:r w:rsidR="00C729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sanitari</w:t>
      </w:r>
    </w:p>
    <w:p w14:paraId="5749DD6A" w14:textId="7AD14390" w:rsidR="00CF4CCF" w:rsidRDefault="3E8C1F40" w:rsidP="73F3A674">
      <w:pPr>
        <w:spacing w:before="14"/>
      </w:pP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sanitari 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(1CFU)</w:t>
      </w:r>
    </w:p>
    <w:p w14:paraId="3146BD0F" w14:textId="464B35B3" w:rsidR="00CF4CCF" w:rsidRDefault="3E8C1F40" w:rsidP="73F3A674">
      <w:pPr>
        <w:spacing w:before="13"/>
      </w:pP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Prof.ssa Prospero Emilia - Dott. Beatrice Gasperini</w:t>
      </w:r>
    </w:p>
    <w:p w14:paraId="286F3FD8" w14:textId="26DDDAB5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Mutuato con Scienze Infermieristiche ed Ostetriche e Scienze delle </w:t>
      </w:r>
      <w:r w:rsidR="00946ED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</w:t>
      </w: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rofessioni </w:t>
      </w:r>
      <w:r w:rsidR="00946ED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T</w:t>
      </w: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ecniche e </w:t>
      </w:r>
      <w:r w:rsidR="00946ED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</w:t>
      </w: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iagnostiche</w:t>
      </w:r>
    </w:p>
    <w:p w14:paraId="43CB6B97" w14:textId="7626B151" w:rsidR="00CF4CCF" w:rsidRDefault="3E8C1F40" w:rsidP="73F3A674">
      <w:pPr>
        <w:spacing w:line="257" w:lineRule="auto"/>
      </w:pPr>
      <w:r w:rsidRPr="73F3A674">
        <w:rPr>
          <w:rFonts w:ascii="Calibri" w:eastAsia="Calibri" w:hAnsi="Calibri" w:cs="Calibri"/>
        </w:rPr>
        <w:t xml:space="preserve"> </w:t>
      </w:r>
    </w:p>
    <w:p w14:paraId="76443AB3" w14:textId="2C874691" w:rsidR="00CF4CCF" w:rsidRDefault="3E8C1F40"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W002184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Health literacy (</w:t>
      </w: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</w:p>
    <w:p w14:paraId="1B91B736" w14:textId="6915452B" w:rsidR="00CF4CCF" w:rsidRDefault="3E8C1F40">
      <w:r w:rsidRPr="73F3A6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Prof. Maria Gabriella Ceravolo</w:t>
      </w:r>
    </w:p>
    <w:p w14:paraId="2FD86068" w14:textId="4CFFE108" w:rsidR="00CF4CCF" w:rsidRDefault="3E8C1F40" w:rsidP="73F3A674">
      <w:pPr>
        <w:spacing w:before="8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73F3A6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Mutuato con Scienze Riabilitative delle Professioni Sanitarie</w:t>
      </w:r>
    </w:p>
    <w:p w14:paraId="3EE3A215" w14:textId="77777777" w:rsidR="008E7882" w:rsidRDefault="008E7882" w:rsidP="73F3A674">
      <w:pPr>
        <w:spacing w:before="8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A95DF5E" w14:textId="3B7BF1BD" w:rsidR="008E7882" w:rsidRDefault="008E7882" w:rsidP="73F3A674">
      <w:pPr>
        <w:spacing w:before="8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73F3A67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W0</w:t>
      </w:r>
      <w:r w:rsidRPr="008E7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0</w:t>
      </w:r>
      <w:r w:rsidRPr="008E7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highlight w:val="green"/>
        </w:rPr>
        <w:t>2251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146F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146F94" w:rsidRPr="00146F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Gli strumenti organizzativi del D. Lgs. </w:t>
      </w:r>
      <w:r w:rsidR="00146F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150/2009: dalla pianificazione della perfo</w:t>
      </w:r>
      <w:r w:rsidR="009B71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rmance aziendale alla valutazione individuale</w:t>
      </w:r>
      <w:r w:rsidR="008610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61012" w:rsidRPr="0086101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 CFU</w:t>
      </w:r>
      <w:r w:rsidR="008610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14:paraId="17986F2B" w14:textId="15FFD280" w:rsidR="00861012" w:rsidRDefault="00861012" w:rsidP="73F3A674">
      <w:pPr>
        <w:spacing w:before="8"/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Dott.ssa </w:t>
      </w:r>
      <w:r w:rsidR="009077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Liliana Balardi</w:t>
      </w:r>
    </w:p>
    <w:p w14:paraId="2DC08235" w14:textId="20C1A3FA" w:rsidR="00CF4CCF" w:rsidRDefault="00CF4CCF" w:rsidP="73F3A674"/>
    <w:sectPr w:rsidR="00CF4CC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CD6051F"/>
    <w:rsid w:val="00146F94"/>
    <w:rsid w:val="005D6396"/>
    <w:rsid w:val="00861012"/>
    <w:rsid w:val="008E7882"/>
    <w:rsid w:val="009077C1"/>
    <w:rsid w:val="00946EDA"/>
    <w:rsid w:val="009B71D0"/>
    <w:rsid w:val="00C72978"/>
    <w:rsid w:val="00CF4CCF"/>
    <w:rsid w:val="0CD6051F"/>
    <w:rsid w:val="3E8C1F40"/>
    <w:rsid w:val="73F3A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051F"/>
  <w15:chartTrackingRefBased/>
  <w15:docId w15:val="{45260A11-8AD3-4AD2-ABA7-27944F100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7D4369-F3DE-48D6-AB38-4B8F4F80A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5a5868-af0a-410c-839e-8d12f9bbae36"/>
    <ds:schemaRef ds:uri="4e4aeb4f-2755-45de-8429-e3c3045be2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C8D47-8255-4AD3-95A0-CEC42058A8B5}">
  <ds:schemaRefs>
    <ds:schemaRef ds:uri="http://schemas.microsoft.com/office/2006/metadata/properties"/>
    <ds:schemaRef ds:uri="http://schemas.microsoft.com/office/infopath/2007/PartnerControls"/>
    <ds:schemaRef ds:uri="ff5a5868-af0a-410c-839e-8d12f9bbae36"/>
  </ds:schemaRefs>
</ds:datastoreItem>
</file>

<file path=customXml/itemProps3.xml><?xml version="1.0" encoding="utf-8"?>
<ds:datastoreItem xmlns:ds="http://schemas.openxmlformats.org/officeDocument/2006/customXml" ds:itemID="{22E1DAF6-897B-4296-986B-77EEB8676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CAMPIONE</dc:creator>
  <cp:keywords/>
  <dc:description/>
  <cp:lastModifiedBy>ADRIANA CAMPIONE</cp:lastModifiedBy>
  <cp:revision>9</cp:revision>
  <dcterms:created xsi:type="dcterms:W3CDTF">2023-10-27T09:41:00Z</dcterms:created>
  <dcterms:modified xsi:type="dcterms:W3CDTF">2024-04-08T13:14:00Z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