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43" w:rsidRPr="00CA0ACF" w:rsidRDefault="00A74043" w:rsidP="00A74043">
      <w:pPr>
        <w:spacing w:after="0"/>
        <w:jc w:val="center"/>
        <w:rPr>
          <w:rFonts w:ascii="Times New Roman" w:hAnsi="Times New Roman" w:cs="Times New Roman"/>
          <w:b/>
        </w:rPr>
      </w:pPr>
      <w:r w:rsidRPr="00CA0ACF">
        <w:rPr>
          <w:rFonts w:ascii="Times New Roman" w:hAnsi="Times New Roman" w:cs="Times New Roman"/>
          <w:b/>
        </w:rPr>
        <w:t xml:space="preserve">VERBALE CONSIGLIO DEL </w:t>
      </w:r>
      <w:r>
        <w:rPr>
          <w:rFonts w:ascii="Times New Roman" w:hAnsi="Times New Roman" w:cs="Times New Roman"/>
          <w:b/>
        </w:rPr>
        <w:t>C</w:t>
      </w:r>
      <w:r w:rsidRPr="00CA0ACF">
        <w:rPr>
          <w:rFonts w:ascii="Times New Roman" w:hAnsi="Times New Roman" w:cs="Times New Roman"/>
          <w:b/>
        </w:rPr>
        <w:t xml:space="preserve">dS </w:t>
      </w:r>
      <w:r>
        <w:rPr>
          <w:rFonts w:ascii="Times New Roman" w:hAnsi="Times New Roman" w:cs="Times New Roman"/>
          <w:b/>
        </w:rPr>
        <w:t xml:space="preserve"> in TLB </w:t>
      </w:r>
      <w:r w:rsidRPr="00CA0ACF">
        <w:rPr>
          <w:rFonts w:ascii="Times New Roman" w:hAnsi="Times New Roman" w:cs="Times New Roman"/>
          <w:b/>
        </w:rPr>
        <w:t xml:space="preserve">DEL </w:t>
      </w:r>
      <w:r>
        <w:rPr>
          <w:rFonts w:ascii="Times New Roman" w:hAnsi="Times New Roman" w:cs="Times New Roman"/>
          <w:b/>
        </w:rPr>
        <w:t xml:space="preserve">14 MARZO </w:t>
      </w:r>
      <w:r w:rsidRPr="00CA0ACF">
        <w:rPr>
          <w:rFonts w:ascii="Times New Roman" w:hAnsi="Times New Roman" w:cs="Times New Roman"/>
          <w:b/>
        </w:rPr>
        <w:t>201</w:t>
      </w:r>
      <w:r>
        <w:rPr>
          <w:rFonts w:ascii="Times New Roman" w:hAnsi="Times New Roman" w:cs="Times New Roman"/>
          <w:b/>
        </w:rPr>
        <w:t>9</w:t>
      </w:r>
    </w:p>
    <w:p w:rsidR="00A74043" w:rsidRDefault="00A74043" w:rsidP="00A74043">
      <w:pPr>
        <w:spacing w:after="0"/>
        <w:jc w:val="both"/>
        <w:rPr>
          <w:rFonts w:ascii="Times New Roman" w:hAnsi="Times New Roman" w:cs="Times New Roman"/>
          <w:i/>
          <w:sz w:val="18"/>
          <w:szCs w:val="18"/>
        </w:rPr>
      </w:pPr>
    </w:p>
    <w:p w:rsidR="00A74043" w:rsidRDefault="00A74043" w:rsidP="00A74043">
      <w:pPr>
        <w:spacing w:after="0"/>
        <w:jc w:val="both"/>
        <w:rPr>
          <w:rFonts w:ascii="Times New Roman" w:hAnsi="Times New Roman" w:cs="Times New Roman"/>
          <w:i/>
          <w:sz w:val="18"/>
          <w:szCs w:val="18"/>
        </w:rPr>
      </w:pPr>
    </w:p>
    <w:p w:rsidR="00A74043" w:rsidRDefault="00A74043" w:rsidP="00A74043">
      <w:pPr>
        <w:spacing w:after="0"/>
        <w:jc w:val="both"/>
        <w:rPr>
          <w:rFonts w:ascii="Times New Roman" w:hAnsi="Times New Roman" w:cs="Times New Roman"/>
          <w:i/>
          <w:sz w:val="18"/>
          <w:szCs w:val="18"/>
        </w:rPr>
      </w:pPr>
    </w:p>
    <w:p w:rsidR="00A74043" w:rsidRPr="00A74043" w:rsidRDefault="00A74043" w:rsidP="00A74043">
      <w:pPr>
        <w:spacing w:after="0"/>
        <w:ind w:firstLine="708"/>
        <w:jc w:val="both"/>
        <w:rPr>
          <w:rFonts w:ascii="Times New Roman" w:eastAsia="Times New Roman" w:hAnsi="Times New Roman"/>
          <w:sz w:val="24"/>
          <w:szCs w:val="24"/>
          <w:lang w:eastAsia="it-IT"/>
        </w:rPr>
      </w:pPr>
    </w:p>
    <w:p w:rsidR="00A74043" w:rsidRPr="00A74043" w:rsidRDefault="00A74043" w:rsidP="00A74043">
      <w:pPr>
        <w:rPr>
          <w:rFonts w:ascii="Times New Roman" w:eastAsia="Times New Roman" w:hAnsi="Times New Roman"/>
          <w:sz w:val="24"/>
          <w:szCs w:val="24"/>
          <w:lang w:eastAsia="it-IT"/>
        </w:rPr>
      </w:pPr>
      <w:r w:rsidRPr="00A74043">
        <w:rPr>
          <w:rFonts w:ascii="Times New Roman" w:eastAsia="Times New Roman" w:hAnsi="Times New Roman"/>
          <w:sz w:val="24"/>
          <w:szCs w:val="24"/>
          <w:lang w:eastAsia="it-IT"/>
        </w:rPr>
        <w:t xml:space="preserve">Il giorno 14 marzo 2019 è stato convocato, in modalità  telematica, il </w:t>
      </w:r>
      <w:proofErr w:type="spellStart"/>
      <w:r w:rsidRPr="00A74043">
        <w:rPr>
          <w:rFonts w:ascii="Times New Roman" w:eastAsia="Times New Roman" w:hAnsi="Times New Roman"/>
          <w:sz w:val="24"/>
          <w:szCs w:val="24"/>
          <w:lang w:eastAsia="it-IT"/>
        </w:rPr>
        <w:t>CCdS</w:t>
      </w:r>
      <w:proofErr w:type="spellEnd"/>
      <w:r w:rsidRPr="00A74043">
        <w:rPr>
          <w:rFonts w:ascii="Times New Roman" w:eastAsia="Times New Roman" w:hAnsi="Times New Roman"/>
          <w:sz w:val="24"/>
          <w:szCs w:val="24"/>
          <w:lang w:eastAsia="it-IT"/>
        </w:rPr>
        <w:t xml:space="preserve"> in Tecniche di Laboratorio Biomedico con il seguente ordine del giorno:</w:t>
      </w:r>
    </w:p>
    <w:p w:rsidR="007A737C" w:rsidRDefault="007A737C" w:rsidP="00CA0ACF">
      <w:pPr>
        <w:spacing w:after="0"/>
        <w:jc w:val="center"/>
        <w:rPr>
          <w:rFonts w:ascii="Times New Roman" w:hAnsi="Times New Roman" w:cs="Times New Roman"/>
          <w:b/>
        </w:rPr>
      </w:pPr>
    </w:p>
    <w:p w:rsidR="005F102A" w:rsidRDefault="005F102A" w:rsidP="005F102A">
      <w:pPr>
        <w:pStyle w:val="Rientrocorpodeltesto"/>
        <w:ind w:firstLine="0"/>
      </w:pPr>
      <w:r>
        <w:t>Punto 1: Presa in carico della relazione della Commissione Paritetica Docenti Studenti</w:t>
      </w:r>
    </w:p>
    <w:p w:rsidR="005F102A" w:rsidRDefault="005F102A" w:rsidP="005F102A">
      <w:pPr>
        <w:spacing w:after="0" w:line="280" w:lineRule="exact"/>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Dalla relazione della Commissione Paritetica inviata in allegato alla convocazione del </w:t>
      </w:r>
      <w:proofErr w:type="spellStart"/>
      <w:r>
        <w:rPr>
          <w:rFonts w:ascii="Times New Roman" w:eastAsia="Times New Roman" w:hAnsi="Times New Roman"/>
          <w:sz w:val="24"/>
          <w:szCs w:val="24"/>
          <w:lang w:eastAsia="it-IT"/>
        </w:rPr>
        <w:t>CCdS</w:t>
      </w:r>
      <w:proofErr w:type="spellEnd"/>
      <w:r>
        <w:rPr>
          <w:rFonts w:ascii="Times New Roman" w:eastAsia="Times New Roman" w:hAnsi="Times New Roman"/>
          <w:sz w:val="24"/>
          <w:szCs w:val="24"/>
          <w:lang w:eastAsia="it-IT"/>
        </w:rPr>
        <w:t xml:space="preserve"> e dalla discussione effettuata dal Gruppo Qualità del 6/3/19 del quale si allega il verbale, si evince che non sono segnalate criticità e che quelle già rilevate dal </w:t>
      </w:r>
      <w:proofErr w:type="spellStart"/>
      <w:r>
        <w:rPr>
          <w:rFonts w:ascii="Times New Roman" w:eastAsia="Times New Roman" w:hAnsi="Times New Roman"/>
          <w:sz w:val="24"/>
          <w:szCs w:val="24"/>
          <w:lang w:eastAsia="it-IT"/>
        </w:rPr>
        <w:t>CCdS</w:t>
      </w:r>
      <w:proofErr w:type="spellEnd"/>
      <w:r>
        <w:rPr>
          <w:rFonts w:ascii="Times New Roman" w:eastAsia="Times New Roman" w:hAnsi="Times New Roman"/>
          <w:sz w:val="24"/>
          <w:szCs w:val="24"/>
          <w:lang w:eastAsia="it-IT"/>
        </w:rPr>
        <w:t xml:space="preserve"> nelle azioni di miglioramento sono considerate adeguate.</w:t>
      </w:r>
    </w:p>
    <w:p w:rsidR="005F102A" w:rsidRDefault="005F102A" w:rsidP="005F102A">
      <w:pPr>
        <w:spacing w:after="0" w:line="280" w:lineRule="exact"/>
        <w:jc w:val="both"/>
        <w:rPr>
          <w:rFonts w:ascii="Times New Roman" w:eastAsia="Times New Roman" w:hAnsi="Times New Roman"/>
          <w:sz w:val="24"/>
          <w:szCs w:val="24"/>
          <w:lang w:eastAsia="it-IT"/>
        </w:rPr>
      </w:pPr>
    </w:p>
    <w:p w:rsidR="005F102A" w:rsidRPr="00A74043" w:rsidRDefault="005F102A" w:rsidP="005F102A">
      <w:pPr>
        <w:pStyle w:val="Rientrocorpodeltesto"/>
        <w:ind w:firstLine="0"/>
        <w:rPr>
          <w:rFonts w:cstheme="minorBidi"/>
        </w:rPr>
      </w:pPr>
      <w:r w:rsidRPr="00A74043">
        <w:rPr>
          <w:rFonts w:cstheme="minorBidi"/>
        </w:rPr>
        <w:t xml:space="preserve">Punto 2: Monitoraggio azioni di miglioramento previste nel Riesame Ciclico. </w:t>
      </w:r>
    </w:p>
    <w:p w:rsidR="005F102A" w:rsidRPr="00A74043" w:rsidRDefault="005F102A" w:rsidP="005F102A">
      <w:pPr>
        <w:pStyle w:val="Rientrocorpodeltesto"/>
        <w:ind w:firstLine="0"/>
        <w:rPr>
          <w:rFonts w:cstheme="minorBidi"/>
        </w:rPr>
      </w:pPr>
      <w:r w:rsidRPr="00A74043">
        <w:rPr>
          <w:rFonts w:cstheme="minorBidi"/>
        </w:rPr>
        <w:t>Dai documenti allegati costituiti dal Prospetto Obiettivi Riesame Ciclico e Verbale del Gruppo AQ risulta che la maggior parte delle azioni di miglioramento sono in fase di attivazione e/o progettazione.</w:t>
      </w:r>
    </w:p>
    <w:p w:rsidR="005F102A" w:rsidRPr="00A74043" w:rsidRDefault="005F102A" w:rsidP="005F102A">
      <w:pPr>
        <w:pStyle w:val="Rientrocorpodeltesto"/>
        <w:ind w:firstLine="0"/>
        <w:rPr>
          <w:rFonts w:cstheme="minorBidi"/>
        </w:rPr>
      </w:pPr>
    </w:p>
    <w:p w:rsidR="005F102A" w:rsidRDefault="005F102A" w:rsidP="005F102A">
      <w:pPr>
        <w:spacing w:after="0" w:line="280" w:lineRule="exact"/>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Punti 3, 4 e 5: I punti fanno parte delle azioni di miglioramento ai Quadri IC1, IC2 e 3C. </w:t>
      </w:r>
    </w:p>
    <w:p w:rsidR="005F102A" w:rsidRDefault="005F102A" w:rsidP="005F102A">
      <w:pPr>
        <w:spacing w:after="0" w:line="280" w:lineRule="exact"/>
        <w:jc w:val="both"/>
        <w:rPr>
          <w:rFonts w:ascii="Times New Roman" w:eastAsia="Times New Roman" w:hAnsi="Times New Roman"/>
          <w:sz w:val="24"/>
          <w:szCs w:val="24"/>
          <w:lang w:eastAsia="it-IT"/>
        </w:rPr>
      </w:pPr>
    </w:p>
    <w:p w:rsidR="005F102A" w:rsidRDefault="005F102A" w:rsidP="005F102A">
      <w:pPr>
        <w:spacing w:after="0" w:line="280" w:lineRule="exact"/>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Punto 6: Valutazione della Didattica secondo semestre 2017-18. Vengono inviate le schede di valutazione della Didattica a tutti i docenti per la presa in carico di eventuali criticità e azioni di miglioramento condivise con il </w:t>
      </w:r>
      <w:proofErr w:type="spellStart"/>
      <w:r>
        <w:rPr>
          <w:rFonts w:ascii="Times New Roman" w:eastAsia="Times New Roman" w:hAnsi="Times New Roman"/>
          <w:sz w:val="24"/>
          <w:szCs w:val="24"/>
          <w:lang w:eastAsia="it-IT"/>
        </w:rPr>
        <w:t>CCdS</w:t>
      </w:r>
      <w:proofErr w:type="spellEnd"/>
      <w:r>
        <w:rPr>
          <w:rFonts w:ascii="Times New Roman" w:eastAsia="Times New Roman" w:hAnsi="Times New Roman"/>
          <w:sz w:val="24"/>
          <w:szCs w:val="24"/>
          <w:lang w:eastAsia="it-IT"/>
        </w:rPr>
        <w:t>.</w:t>
      </w:r>
    </w:p>
    <w:p w:rsidR="005F102A" w:rsidRDefault="005F102A" w:rsidP="005F102A">
      <w:pPr>
        <w:spacing w:after="0" w:line="280" w:lineRule="exact"/>
        <w:jc w:val="both"/>
        <w:rPr>
          <w:rFonts w:ascii="Times New Roman" w:eastAsia="Times New Roman" w:hAnsi="Times New Roman"/>
          <w:sz w:val="24"/>
          <w:szCs w:val="24"/>
          <w:lang w:eastAsia="it-IT"/>
        </w:rPr>
      </w:pPr>
    </w:p>
    <w:p w:rsidR="005F102A" w:rsidRDefault="005F102A" w:rsidP="005F102A">
      <w:pPr>
        <w:spacing w:after="0" w:line="280" w:lineRule="exact"/>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Punto 7: Il rapporto ITALCERT del Maggio 2018 ha coinvolto il CdS nella certificazione della Classe III. Non sono emerse criticità specifiche ma solo alcune raccomandazioni riguardanti le procedure comuni di monitoraggio annuale delle riunioni del CdS e sulla necessità di uniformare i programmi di insegnamento coinvolgendo in particolare i docenti a contratto</w:t>
      </w:r>
    </w:p>
    <w:p w:rsidR="005F102A" w:rsidRDefault="005F102A" w:rsidP="005F102A">
      <w:pPr>
        <w:rPr>
          <w:rFonts w:ascii="Times New Roman" w:eastAsia="Times New Roman" w:hAnsi="Times New Roman"/>
          <w:sz w:val="24"/>
          <w:szCs w:val="24"/>
          <w:lang w:eastAsia="it-IT"/>
        </w:rPr>
      </w:pPr>
    </w:p>
    <w:p w:rsidR="00794330" w:rsidRDefault="00794330" w:rsidP="005F102A">
      <w:pPr>
        <w:rPr>
          <w:rFonts w:ascii="Times New Roman" w:eastAsia="Times New Roman" w:hAnsi="Times New Roman" w:cs="Times New Roman"/>
          <w:sz w:val="24"/>
          <w:szCs w:val="24"/>
          <w:lang w:eastAsia="it-IT"/>
        </w:rPr>
      </w:pPr>
      <w:r>
        <w:rPr>
          <w:rFonts w:ascii="Times New Roman" w:eastAsia="Times New Roman" w:hAnsi="Times New Roman"/>
          <w:sz w:val="24"/>
          <w:szCs w:val="24"/>
          <w:lang w:eastAsia="it-IT"/>
        </w:rPr>
        <w:t xml:space="preserve">Punto  8: </w:t>
      </w:r>
      <w:r>
        <w:rPr>
          <w:rFonts w:ascii="Times New Roman" w:eastAsia="Times New Roman" w:hAnsi="Times New Roman" w:cs="Times New Roman"/>
          <w:sz w:val="24"/>
          <w:szCs w:val="24"/>
          <w:lang w:eastAsia="it-IT"/>
        </w:rPr>
        <w:t xml:space="preserve">Presa in carico della Relazione AVA </w:t>
      </w:r>
      <w:proofErr w:type="spellStart"/>
      <w:r>
        <w:rPr>
          <w:rFonts w:ascii="Times New Roman" w:eastAsia="Times New Roman" w:hAnsi="Times New Roman" w:cs="Times New Roman"/>
          <w:sz w:val="24"/>
          <w:szCs w:val="24"/>
          <w:lang w:eastAsia="it-IT"/>
        </w:rPr>
        <w:t>NdV</w:t>
      </w:r>
      <w:proofErr w:type="spellEnd"/>
      <w:r>
        <w:rPr>
          <w:rFonts w:ascii="Times New Roman" w:eastAsia="Times New Roman" w:hAnsi="Times New Roman" w:cs="Times New Roman"/>
          <w:sz w:val="24"/>
          <w:szCs w:val="24"/>
          <w:lang w:eastAsia="it-IT"/>
        </w:rPr>
        <w:t xml:space="preserve"> 2018 e relativo Allegato 1.2 - Qualità formazione a livello dei CdS , pubblicata sul sito AQ .</w:t>
      </w:r>
    </w:p>
    <w:p w:rsidR="00C92EF4" w:rsidRPr="00D30D62" w:rsidRDefault="00C92EF4" w:rsidP="005F102A">
      <w:pPr>
        <w:rPr>
          <w:rFonts w:ascii="Times New Roman" w:eastAsia="Times New Roman" w:hAnsi="Times New Roman" w:cs="Times New Roman"/>
          <w:sz w:val="24"/>
          <w:szCs w:val="24"/>
          <w:lang w:eastAsia="it-IT"/>
        </w:rPr>
      </w:pPr>
      <w:r w:rsidRPr="003F796C">
        <w:rPr>
          <w:rFonts w:ascii="Times New Roman" w:eastAsia="Times New Roman" w:hAnsi="Times New Roman" w:cs="Times New Roman"/>
          <w:sz w:val="24"/>
          <w:szCs w:val="24"/>
          <w:lang w:eastAsia="it-IT"/>
        </w:rPr>
        <w:t>Sono state inviate  43 convocazioni hanno approvato gli otto punti all’ordine del giorno 3</w:t>
      </w:r>
      <w:r w:rsidR="00415A84" w:rsidRPr="003F796C">
        <w:rPr>
          <w:rFonts w:ascii="Times New Roman" w:eastAsia="Times New Roman" w:hAnsi="Times New Roman" w:cs="Times New Roman"/>
          <w:sz w:val="24"/>
          <w:szCs w:val="24"/>
          <w:lang w:eastAsia="it-IT"/>
        </w:rPr>
        <w:t>8</w:t>
      </w:r>
      <w:r w:rsidRPr="003F796C">
        <w:rPr>
          <w:rFonts w:ascii="Times New Roman" w:eastAsia="Times New Roman" w:hAnsi="Times New Roman" w:cs="Times New Roman"/>
          <w:sz w:val="24"/>
          <w:szCs w:val="24"/>
          <w:lang w:eastAsia="it-IT"/>
        </w:rPr>
        <w:t xml:space="preserve"> componenti del </w:t>
      </w:r>
      <w:proofErr w:type="spellStart"/>
      <w:r w:rsidRPr="003F796C">
        <w:rPr>
          <w:rFonts w:ascii="Times New Roman" w:eastAsia="Times New Roman" w:hAnsi="Times New Roman" w:cs="Times New Roman"/>
          <w:sz w:val="24"/>
          <w:szCs w:val="24"/>
          <w:lang w:eastAsia="it-IT"/>
        </w:rPr>
        <w:t>CCdS</w:t>
      </w:r>
      <w:proofErr w:type="spellEnd"/>
      <w:r w:rsidRPr="003F796C">
        <w:rPr>
          <w:rFonts w:ascii="Times New Roman" w:eastAsia="Times New Roman" w:hAnsi="Times New Roman" w:cs="Times New Roman"/>
          <w:sz w:val="24"/>
          <w:szCs w:val="24"/>
          <w:lang w:eastAsia="it-IT"/>
        </w:rPr>
        <w:t xml:space="preserve"> </w:t>
      </w:r>
      <w:r w:rsidR="00BC79E0" w:rsidRPr="003F796C">
        <w:rPr>
          <w:rFonts w:ascii="Times New Roman" w:eastAsia="Times New Roman" w:hAnsi="Times New Roman" w:cs="Times New Roman"/>
          <w:sz w:val="24"/>
          <w:szCs w:val="24"/>
          <w:lang w:eastAsia="it-IT"/>
        </w:rPr>
        <w:t xml:space="preserve"> il presente verbale è approvato.</w:t>
      </w:r>
    </w:p>
    <w:p w:rsidR="00CA2BDE" w:rsidRDefault="00CA2BDE" w:rsidP="006356D9">
      <w:pPr>
        <w:pStyle w:val="Nessunaspaziatura"/>
        <w:ind w:left="5664"/>
      </w:pPr>
    </w:p>
    <w:p w:rsidR="00CA2BDE" w:rsidRPr="00CA2BDE" w:rsidRDefault="00CA2BDE" w:rsidP="006356D9">
      <w:pPr>
        <w:pStyle w:val="Nessunaspaziatura"/>
        <w:ind w:left="5664"/>
        <w:rPr>
          <w:rFonts w:ascii="Times New Roman" w:hAnsi="Times New Roman" w:cs="Times New Roman"/>
        </w:rPr>
      </w:pPr>
    </w:p>
    <w:p w:rsidR="006356D9" w:rsidRPr="00CA2BDE" w:rsidRDefault="007A737C" w:rsidP="006356D9">
      <w:pPr>
        <w:pStyle w:val="Nessunaspaziatura"/>
        <w:ind w:left="5664"/>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59264" behindDoc="1" locked="0" layoutInCell="1" allowOverlap="1" wp14:anchorId="4A9C02C2" wp14:editId="5E22A291">
            <wp:simplePos x="0" y="0"/>
            <wp:positionH relativeFrom="column">
              <wp:posOffset>3785235</wp:posOffset>
            </wp:positionH>
            <wp:positionV relativeFrom="paragraph">
              <wp:posOffset>151130</wp:posOffset>
            </wp:positionV>
            <wp:extent cx="1374140" cy="114554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Marina.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4140" cy="1145540"/>
                    </a:xfrm>
                    <a:prstGeom prst="rect">
                      <a:avLst/>
                    </a:prstGeom>
                  </pic:spPr>
                </pic:pic>
              </a:graphicData>
            </a:graphic>
            <wp14:sizeRelH relativeFrom="page">
              <wp14:pctWidth>0</wp14:pctWidth>
            </wp14:sizeRelH>
            <wp14:sizeRelV relativeFrom="page">
              <wp14:pctHeight>0</wp14:pctHeight>
            </wp14:sizeRelV>
          </wp:anchor>
        </w:drawing>
      </w:r>
      <w:r w:rsidR="00ED6D3A" w:rsidRPr="00CA2BDE">
        <w:rPr>
          <w:rFonts w:ascii="Times New Roman" w:hAnsi="Times New Roman" w:cs="Times New Roman"/>
        </w:rPr>
        <w:t>Il</w:t>
      </w:r>
      <w:bookmarkStart w:id="0" w:name="_GoBack"/>
      <w:bookmarkEnd w:id="0"/>
      <w:r w:rsidR="00ED6D3A" w:rsidRPr="00CA2BDE">
        <w:rPr>
          <w:rFonts w:ascii="Times New Roman" w:hAnsi="Times New Roman" w:cs="Times New Roman"/>
        </w:rPr>
        <w:t xml:space="preserve"> Presidente</w:t>
      </w:r>
      <w:r w:rsidR="000E735B" w:rsidRPr="00CA2BDE">
        <w:rPr>
          <w:rFonts w:ascii="Times New Roman" w:hAnsi="Times New Roman" w:cs="Times New Roman"/>
        </w:rPr>
        <w:t xml:space="preserve">   </w:t>
      </w:r>
      <w:r w:rsidR="00ED6D3A" w:rsidRPr="00CA2BDE">
        <w:rPr>
          <w:rFonts w:ascii="Times New Roman" w:hAnsi="Times New Roman" w:cs="Times New Roman"/>
        </w:rPr>
        <w:t xml:space="preserve">del </w:t>
      </w:r>
      <w:r w:rsidR="00F20F2E">
        <w:rPr>
          <w:rFonts w:ascii="Times New Roman" w:hAnsi="Times New Roman" w:cs="Times New Roman"/>
        </w:rPr>
        <w:t>CdS</w:t>
      </w:r>
      <w:r w:rsidR="000E735B" w:rsidRPr="00CA2BDE">
        <w:rPr>
          <w:rFonts w:ascii="Times New Roman" w:hAnsi="Times New Roman" w:cs="Times New Roman"/>
        </w:rPr>
        <w:t xml:space="preserve">   </w:t>
      </w:r>
      <w:r w:rsidR="00AD08E8" w:rsidRPr="00CA2BDE">
        <w:rPr>
          <w:rFonts w:ascii="Times New Roman" w:hAnsi="Times New Roman" w:cs="Times New Roman"/>
        </w:rPr>
        <w:t>i</w:t>
      </w:r>
      <w:r w:rsidR="006356D9" w:rsidRPr="00CA2BDE">
        <w:rPr>
          <w:rFonts w:ascii="Times New Roman" w:hAnsi="Times New Roman" w:cs="Times New Roman"/>
        </w:rPr>
        <w:t>n</w:t>
      </w:r>
    </w:p>
    <w:p w:rsidR="00ED6D3A" w:rsidRPr="00CA2BDE" w:rsidRDefault="006356D9" w:rsidP="006356D9">
      <w:pPr>
        <w:pStyle w:val="Nessunaspaziatura"/>
        <w:ind w:left="5664"/>
        <w:rPr>
          <w:rFonts w:ascii="Times New Roman" w:hAnsi="Times New Roman" w:cs="Times New Roman"/>
        </w:rPr>
      </w:pPr>
      <w:r w:rsidRPr="00CA2BDE">
        <w:rPr>
          <w:rFonts w:ascii="Times New Roman" w:hAnsi="Times New Roman" w:cs="Times New Roman"/>
        </w:rPr>
        <w:t>Tecniche di Laboratorio Biomedico</w:t>
      </w:r>
    </w:p>
    <w:p w:rsidR="006356D9" w:rsidRPr="00CA2BDE" w:rsidRDefault="006356D9" w:rsidP="006356D9">
      <w:pPr>
        <w:pStyle w:val="Nessunaspaziatura"/>
        <w:ind w:left="5664"/>
        <w:rPr>
          <w:rFonts w:ascii="Times New Roman" w:hAnsi="Times New Roman" w:cs="Times New Roman"/>
        </w:rPr>
      </w:pPr>
      <w:r w:rsidRPr="00CA2BDE">
        <w:rPr>
          <w:rFonts w:ascii="Times New Roman" w:hAnsi="Times New Roman" w:cs="Times New Roman"/>
        </w:rPr>
        <w:t>Prof.ssa Marina Scarpelli</w:t>
      </w:r>
    </w:p>
    <w:p w:rsidR="00AD08E8" w:rsidRPr="00EB73BA" w:rsidRDefault="006356D9" w:rsidP="006356D9">
      <w:pPr>
        <w:tabs>
          <w:tab w:val="left" w:pos="720"/>
        </w:tabs>
        <w:ind w:left="6090" w:hanging="426"/>
        <w:rPr>
          <w:rFonts w:ascii="Times New Roman" w:hAnsi="Times New Roman" w:cs="Times New Roman"/>
          <w:i/>
        </w:rPr>
      </w:pPr>
      <w:r>
        <w:rPr>
          <w:rFonts w:ascii="Times New Roman" w:hAnsi="Times New Roman" w:cs="Times New Roman"/>
        </w:rPr>
        <w:t xml:space="preserve"> </w:t>
      </w:r>
    </w:p>
    <w:p w:rsidR="00282AE2" w:rsidRDefault="00AD08E8" w:rsidP="00CD20D2">
      <w:pPr>
        <w:ind w:left="4248" w:firstLine="708"/>
        <w:jc w:val="center"/>
        <w:rPr>
          <w:rFonts w:ascii="Arrus Blk BT" w:hAnsi="Arrus Blk BT" w:cs="Arial"/>
          <w:i/>
          <w:sz w:val="20"/>
        </w:rPr>
      </w:pPr>
      <w:r w:rsidRPr="00AD08E8">
        <w:rPr>
          <w:rFonts w:ascii="Times New Roman" w:hAnsi="Times New Roman" w:cs="Times New Roman"/>
        </w:rPr>
        <w:t>_______________________________</w:t>
      </w:r>
    </w:p>
    <w:sectPr w:rsidR="00282AE2" w:rsidSect="00656CA9">
      <w:headerReference w:type="default" r:id="rId10"/>
      <w:footerReference w:type="default" r:id="rId11"/>
      <w:pgSz w:w="11906" w:h="16838"/>
      <w:pgMar w:top="851" w:right="1134" w:bottom="1134"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4F" w:rsidRDefault="00E2264F" w:rsidP="00656CA9">
      <w:pPr>
        <w:spacing w:after="0" w:line="240" w:lineRule="auto"/>
      </w:pPr>
      <w:r>
        <w:separator/>
      </w:r>
    </w:p>
  </w:endnote>
  <w:endnote w:type="continuationSeparator" w:id="0">
    <w:p w:rsidR="00E2264F" w:rsidRDefault="00E2264F" w:rsidP="0065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rus Blk B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A9" w:rsidRPr="008528F2" w:rsidRDefault="00A74043" w:rsidP="008528F2">
    <w:pPr>
      <w:pStyle w:val="Pidipagina"/>
      <w:jc w:val="right"/>
    </w:pPr>
    <w:r>
      <w:rPr>
        <w:sz w:val="16"/>
        <w:szCs w:val="16"/>
      </w:rPr>
      <w:t xml:space="preserve">verbale </w:t>
    </w:r>
    <w:r w:rsidR="004513BE">
      <w:rPr>
        <w:sz w:val="16"/>
        <w:szCs w:val="16"/>
      </w:rPr>
      <w:t>14/03/2019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4F" w:rsidRDefault="00E2264F" w:rsidP="00656CA9">
      <w:pPr>
        <w:spacing w:after="0" w:line="240" w:lineRule="auto"/>
      </w:pPr>
      <w:r>
        <w:separator/>
      </w:r>
    </w:p>
  </w:footnote>
  <w:footnote w:type="continuationSeparator" w:id="0">
    <w:p w:rsidR="00E2264F" w:rsidRDefault="00E2264F" w:rsidP="00656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A9" w:rsidRDefault="00656CA9" w:rsidP="00656CA9">
    <w:pPr>
      <w:tabs>
        <w:tab w:val="left" w:pos="3828"/>
      </w:tabs>
      <w:autoSpaceDE w:val="0"/>
      <w:autoSpaceDN w:val="0"/>
      <w:adjustRightInd w:val="0"/>
      <w:spacing w:before="240"/>
      <w:rPr>
        <w:rFonts w:ascii="Times New Roman" w:hAnsi="Times New Roman"/>
        <w:color w:val="CD5967"/>
        <w:sz w:val="30"/>
        <w:lang w:eastAsia="it-IT"/>
      </w:rPr>
    </w:pPr>
    <w:r>
      <w:rPr>
        <w:noProof/>
        <w:sz w:val="20"/>
        <w:lang w:eastAsia="it-IT"/>
      </w:rPr>
      <w:drawing>
        <wp:anchor distT="0" distB="0" distL="114300" distR="114300" simplePos="0" relativeHeight="251660288" behindDoc="0" locked="0" layoutInCell="1" allowOverlap="1" wp14:anchorId="01623971" wp14:editId="304261DE">
          <wp:simplePos x="0" y="0"/>
          <wp:positionH relativeFrom="column">
            <wp:posOffset>5539105</wp:posOffset>
          </wp:positionH>
          <wp:positionV relativeFrom="paragraph">
            <wp:posOffset>227965</wp:posOffset>
          </wp:positionV>
          <wp:extent cx="1009650" cy="10096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CD5967"/>
        <w:sz w:val="30"/>
        <w:szCs w:val="34"/>
        <w:lang w:eastAsia="it-IT"/>
      </w:rPr>
      <w:t>Università Politecnica delle Marche</w:t>
    </w:r>
  </w:p>
  <w:p w:rsidR="00656CA9" w:rsidRDefault="00656CA9" w:rsidP="00656CA9">
    <w:pPr>
      <w:autoSpaceDE w:val="0"/>
      <w:autoSpaceDN w:val="0"/>
      <w:adjustRightInd w:val="0"/>
      <w:rPr>
        <w:sz w:val="32"/>
      </w:rPr>
    </w:pPr>
    <w:r>
      <w:rPr>
        <w:noProof/>
        <w:sz w:val="20"/>
        <w:lang w:eastAsia="it-IT"/>
      </w:rPr>
      <mc:AlternateContent>
        <mc:Choice Requires="wps">
          <w:drawing>
            <wp:anchor distT="0" distB="0" distL="114300" distR="114300" simplePos="0" relativeHeight="251659264" behindDoc="0" locked="0" layoutInCell="1" allowOverlap="1" wp14:anchorId="699184C9" wp14:editId="0EA00969">
              <wp:simplePos x="0" y="0"/>
              <wp:positionH relativeFrom="column">
                <wp:posOffset>17145</wp:posOffset>
              </wp:positionH>
              <wp:positionV relativeFrom="paragraph">
                <wp:posOffset>77470</wp:posOffset>
              </wp:positionV>
              <wp:extent cx="5143500"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0"/>
                      </a:xfrm>
                      <a:prstGeom prst="line">
                        <a:avLst/>
                      </a:prstGeom>
                      <a:noFill/>
                      <a:ln w="12700">
                        <a:solidFill>
                          <a:srgbClr val="8888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B6764" id="Connettore 1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pt" to="406.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" strokecolor="#888" strokeweight="1pt"/>
          </w:pict>
        </mc:Fallback>
      </mc:AlternateContent>
    </w:r>
  </w:p>
  <w:p w:rsidR="00656CA9" w:rsidRPr="00370750" w:rsidRDefault="00656CA9" w:rsidP="00656CA9">
    <w:pPr>
      <w:autoSpaceDE w:val="0"/>
      <w:autoSpaceDN w:val="0"/>
      <w:adjustRightInd w:val="0"/>
      <w:ind w:left="2124" w:firstLine="708"/>
      <w:rPr>
        <w:rFonts w:ascii="Verdana" w:hAnsi="Verdana"/>
        <w:color w:val="888888"/>
      </w:rPr>
    </w:pPr>
    <w:r w:rsidRPr="00370750">
      <w:rPr>
        <w:sz w:val="32"/>
      </w:rPr>
      <w:t>Facoltà di Medicina e Chirurgia</w:t>
    </w:r>
  </w:p>
  <w:p w:rsidR="00656CA9" w:rsidRPr="00370750" w:rsidRDefault="00656CA9" w:rsidP="00656CA9">
    <w:pPr>
      <w:pStyle w:val="Intestazione"/>
      <w:spacing w:line="360" w:lineRule="auto"/>
      <w:jc w:val="center"/>
      <w:rPr>
        <w:b/>
        <w:bCs/>
        <w:u w:val="single"/>
      </w:rPr>
    </w:pPr>
    <w:r w:rsidRPr="00370750">
      <w:rPr>
        <w:b/>
        <w:bCs/>
        <w:u w:val="single"/>
      </w:rPr>
      <w:t xml:space="preserve">Corso di </w:t>
    </w:r>
    <w:r w:rsidR="00AA14E0">
      <w:rPr>
        <w:b/>
        <w:bCs/>
        <w:u w:val="single"/>
      </w:rPr>
      <w:t>Studio</w:t>
    </w:r>
    <w:r w:rsidRPr="00370750">
      <w:rPr>
        <w:b/>
        <w:bCs/>
        <w:u w:val="single"/>
      </w:rPr>
      <w:t xml:space="preserve"> in Tecniche di Laboratorio Biomedico</w:t>
    </w:r>
  </w:p>
  <w:p w:rsidR="00656CA9" w:rsidRPr="00370750" w:rsidRDefault="00107C28" w:rsidP="00656CA9">
    <w:pPr>
      <w:pStyle w:val="Intestazione"/>
      <w:spacing w:line="360" w:lineRule="auto"/>
      <w:jc w:val="center"/>
      <w:rPr>
        <w:sz w:val="20"/>
      </w:rPr>
    </w:pPr>
    <w:r>
      <w:rPr>
        <w:b/>
        <w:bCs/>
        <w:color w:val="000080"/>
        <w:sz w:val="20"/>
      </w:rPr>
      <w:t xml:space="preserve"> Presidente P</w:t>
    </w:r>
    <w:r w:rsidR="00656CA9" w:rsidRPr="00370750">
      <w:rPr>
        <w:b/>
        <w:bCs/>
        <w:color w:val="000080"/>
        <w:sz w:val="20"/>
      </w:rPr>
      <w:t>rof.</w:t>
    </w:r>
    <w:r w:rsidR="00656CA9" w:rsidRPr="00370750">
      <w:rPr>
        <w:b/>
        <w:bCs/>
        <w:color w:val="000080"/>
        <w:sz w:val="20"/>
        <w:vertAlign w:val="superscript"/>
      </w:rPr>
      <w:t>ssa</w:t>
    </w:r>
    <w:r w:rsidR="00656CA9" w:rsidRPr="00370750">
      <w:rPr>
        <w:b/>
        <w:bCs/>
        <w:color w:val="000080"/>
        <w:sz w:val="20"/>
      </w:rPr>
      <w:t xml:space="preserve"> Marina Scarpelli</w:t>
    </w:r>
  </w:p>
  <w:p w:rsidR="00656CA9" w:rsidRDefault="00656CA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B83"/>
    <w:multiLevelType w:val="hybridMultilevel"/>
    <w:tmpl w:val="1568A422"/>
    <w:lvl w:ilvl="0" w:tplc="B9C40E5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37D400A1"/>
    <w:multiLevelType w:val="hybridMultilevel"/>
    <w:tmpl w:val="7A4C41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3D8F5913"/>
    <w:multiLevelType w:val="hybridMultilevel"/>
    <w:tmpl w:val="602CE5F6"/>
    <w:lvl w:ilvl="0" w:tplc="04100017">
      <w:start w:val="1"/>
      <w:numFmt w:val="lowerLetter"/>
      <w:lvlText w:val="%1)"/>
      <w:lvlJc w:val="left"/>
      <w:pPr>
        <w:ind w:left="725" w:hanging="360"/>
      </w:pPr>
    </w:lvl>
    <w:lvl w:ilvl="1" w:tplc="04100019">
      <w:start w:val="1"/>
      <w:numFmt w:val="lowerLetter"/>
      <w:lvlText w:val="%2."/>
      <w:lvlJc w:val="left"/>
      <w:pPr>
        <w:ind w:left="1445" w:hanging="360"/>
      </w:pPr>
    </w:lvl>
    <w:lvl w:ilvl="2" w:tplc="0410001B">
      <w:start w:val="1"/>
      <w:numFmt w:val="lowerRoman"/>
      <w:lvlText w:val="%3."/>
      <w:lvlJc w:val="right"/>
      <w:pPr>
        <w:ind w:left="2165" w:hanging="180"/>
      </w:pPr>
    </w:lvl>
    <w:lvl w:ilvl="3" w:tplc="0410000F">
      <w:start w:val="1"/>
      <w:numFmt w:val="decimal"/>
      <w:lvlText w:val="%4."/>
      <w:lvlJc w:val="left"/>
      <w:pPr>
        <w:ind w:left="2885" w:hanging="360"/>
      </w:pPr>
    </w:lvl>
    <w:lvl w:ilvl="4" w:tplc="04100019">
      <w:start w:val="1"/>
      <w:numFmt w:val="lowerLetter"/>
      <w:lvlText w:val="%5."/>
      <w:lvlJc w:val="left"/>
      <w:pPr>
        <w:ind w:left="3605" w:hanging="360"/>
      </w:pPr>
    </w:lvl>
    <w:lvl w:ilvl="5" w:tplc="0410001B">
      <w:start w:val="1"/>
      <w:numFmt w:val="lowerRoman"/>
      <w:lvlText w:val="%6."/>
      <w:lvlJc w:val="right"/>
      <w:pPr>
        <w:ind w:left="4325" w:hanging="180"/>
      </w:pPr>
    </w:lvl>
    <w:lvl w:ilvl="6" w:tplc="0410000F">
      <w:start w:val="1"/>
      <w:numFmt w:val="decimal"/>
      <w:lvlText w:val="%7."/>
      <w:lvlJc w:val="left"/>
      <w:pPr>
        <w:ind w:left="5045" w:hanging="360"/>
      </w:pPr>
    </w:lvl>
    <w:lvl w:ilvl="7" w:tplc="04100019">
      <w:start w:val="1"/>
      <w:numFmt w:val="lowerLetter"/>
      <w:lvlText w:val="%8."/>
      <w:lvlJc w:val="left"/>
      <w:pPr>
        <w:ind w:left="5765" w:hanging="360"/>
      </w:pPr>
    </w:lvl>
    <w:lvl w:ilvl="8" w:tplc="0410001B">
      <w:start w:val="1"/>
      <w:numFmt w:val="lowerRoman"/>
      <w:lvlText w:val="%9."/>
      <w:lvlJc w:val="right"/>
      <w:pPr>
        <w:ind w:left="6485" w:hanging="180"/>
      </w:pPr>
    </w:lvl>
  </w:abstractNum>
  <w:abstractNum w:abstractNumId="3">
    <w:nsid w:val="4E9D150F"/>
    <w:multiLevelType w:val="multilevel"/>
    <w:tmpl w:val="3EC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96E21"/>
    <w:multiLevelType w:val="hybridMultilevel"/>
    <w:tmpl w:val="602CE5F6"/>
    <w:lvl w:ilvl="0" w:tplc="04100017">
      <w:start w:val="1"/>
      <w:numFmt w:val="lowerLetter"/>
      <w:lvlText w:val="%1)"/>
      <w:lvlJc w:val="left"/>
      <w:pPr>
        <w:ind w:left="725" w:hanging="360"/>
      </w:pPr>
    </w:lvl>
    <w:lvl w:ilvl="1" w:tplc="04100019">
      <w:start w:val="1"/>
      <w:numFmt w:val="lowerLetter"/>
      <w:lvlText w:val="%2."/>
      <w:lvlJc w:val="left"/>
      <w:pPr>
        <w:ind w:left="1445" w:hanging="360"/>
      </w:pPr>
    </w:lvl>
    <w:lvl w:ilvl="2" w:tplc="0410001B">
      <w:start w:val="1"/>
      <w:numFmt w:val="lowerRoman"/>
      <w:lvlText w:val="%3."/>
      <w:lvlJc w:val="right"/>
      <w:pPr>
        <w:ind w:left="2165" w:hanging="180"/>
      </w:pPr>
    </w:lvl>
    <w:lvl w:ilvl="3" w:tplc="0410000F">
      <w:start w:val="1"/>
      <w:numFmt w:val="decimal"/>
      <w:lvlText w:val="%4."/>
      <w:lvlJc w:val="left"/>
      <w:pPr>
        <w:ind w:left="2885" w:hanging="360"/>
      </w:pPr>
    </w:lvl>
    <w:lvl w:ilvl="4" w:tplc="04100019">
      <w:start w:val="1"/>
      <w:numFmt w:val="lowerLetter"/>
      <w:lvlText w:val="%5."/>
      <w:lvlJc w:val="left"/>
      <w:pPr>
        <w:ind w:left="3605" w:hanging="360"/>
      </w:pPr>
    </w:lvl>
    <w:lvl w:ilvl="5" w:tplc="0410001B">
      <w:start w:val="1"/>
      <w:numFmt w:val="lowerRoman"/>
      <w:lvlText w:val="%6."/>
      <w:lvlJc w:val="right"/>
      <w:pPr>
        <w:ind w:left="4325" w:hanging="180"/>
      </w:pPr>
    </w:lvl>
    <w:lvl w:ilvl="6" w:tplc="0410000F">
      <w:start w:val="1"/>
      <w:numFmt w:val="decimal"/>
      <w:lvlText w:val="%7."/>
      <w:lvlJc w:val="left"/>
      <w:pPr>
        <w:ind w:left="5045" w:hanging="360"/>
      </w:pPr>
    </w:lvl>
    <w:lvl w:ilvl="7" w:tplc="04100019">
      <w:start w:val="1"/>
      <w:numFmt w:val="lowerLetter"/>
      <w:lvlText w:val="%8."/>
      <w:lvlJc w:val="left"/>
      <w:pPr>
        <w:ind w:left="5765" w:hanging="360"/>
      </w:pPr>
    </w:lvl>
    <w:lvl w:ilvl="8" w:tplc="0410001B">
      <w:start w:val="1"/>
      <w:numFmt w:val="lowerRoman"/>
      <w:lvlText w:val="%9."/>
      <w:lvlJc w:val="right"/>
      <w:pPr>
        <w:ind w:left="6485" w:hanging="180"/>
      </w:pPr>
    </w:lvl>
  </w:abstractNum>
  <w:abstractNum w:abstractNumId="5">
    <w:nsid w:val="622B5B4B"/>
    <w:multiLevelType w:val="hybridMultilevel"/>
    <w:tmpl w:val="0EDED67C"/>
    <w:lvl w:ilvl="0" w:tplc="04100001">
      <w:start w:val="1"/>
      <w:numFmt w:val="bullet"/>
      <w:lvlText w:val=""/>
      <w:lvlJc w:val="left"/>
      <w:pPr>
        <w:ind w:left="725" w:hanging="360"/>
      </w:pPr>
      <w:rPr>
        <w:rFonts w:ascii="Symbol" w:hAnsi="Symbol" w:hint="default"/>
      </w:rPr>
    </w:lvl>
    <w:lvl w:ilvl="1" w:tplc="04100003">
      <w:start w:val="1"/>
      <w:numFmt w:val="bullet"/>
      <w:lvlText w:val="o"/>
      <w:lvlJc w:val="left"/>
      <w:pPr>
        <w:ind w:left="1445" w:hanging="360"/>
      </w:pPr>
      <w:rPr>
        <w:rFonts w:ascii="Courier New" w:hAnsi="Courier New" w:cs="Courier New" w:hint="default"/>
      </w:rPr>
    </w:lvl>
    <w:lvl w:ilvl="2" w:tplc="04100005">
      <w:start w:val="1"/>
      <w:numFmt w:val="bullet"/>
      <w:lvlText w:val=""/>
      <w:lvlJc w:val="left"/>
      <w:pPr>
        <w:ind w:left="2165" w:hanging="360"/>
      </w:pPr>
      <w:rPr>
        <w:rFonts w:ascii="Wingdings" w:hAnsi="Wingdings" w:hint="default"/>
      </w:rPr>
    </w:lvl>
    <w:lvl w:ilvl="3" w:tplc="04100001">
      <w:start w:val="1"/>
      <w:numFmt w:val="bullet"/>
      <w:lvlText w:val=""/>
      <w:lvlJc w:val="left"/>
      <w:pPr>
        <w:ind w:left="2885" w:hanging="360"/>
      </w:pPr>
      <w:rPr>
        <w:rFonts w:ascii="Symbol" w:hAnsi="Symbol" w:hint="default"/>
      </w:rPr>
    </w:lvl>
    <w:lvl w:ilvl="4" w:tplc="04100003">
      <w:start w:val="1"/>
      <w:numFmt w:val="bullet"/>
      <w:lvlText w:val="o"/>
      <w:lvlJc w:val="left"/>
      <w:pPr>
        <w:ind w:left="3605" w:hanging="360"/>
      </w:pPr>
      <w:rPr>
        <w:rFonts w:ascii="Courier New" w:hAnsi="Courier New" w:cs="Courier New" w:hint="default"/>
      </w:rPr>
    </w:lvl>
    <w:lvl w:ilvl="5" w:tplc="04100005">
      <w:start w:val="1"/>
      <w:numFmt w:val="bullet"/>
      <w:lvlText w:val=""/>
      <w:lvlJc w:val="left"/>
      <w:pPr>
        <w:ind w:left="4325" w:hanging="360"/>
      </w:pPr>
      <w:rPr>
        <w:rFonts w:ascii="Wingdings" w:hAnsi="Wingdings" w:hint="default"/>
      </w:rPr>
    </w:lvl>
    <w:lvl w:ilvl="6" w:tplc="04100001">
      <w:start w:val="1"/>
      <w:numFmt w:val="bullet"/>
      <w:lvlText w:val=""/>
      <w:lvlJc w:val="left"/>
      <w:pPr>
        <w:ind w:left="5045" w:hanging="360"/>
      </w:pPr>
      <w:rPr>
        <w:rFonts w:ascii="Symbol" w:hAnsi="Symbol" w:hint="default"/>
      </w:rPr>
    </w:lvl>
    <w:lvl w:ilvl="7" w:tplc="04100003">
      <w:start w:val="1"/>
      <w:numFmt w:val="bullet"/>
      <w:lvlText w:val="o"/>
      <w:lvlJc w:val="left"/>
      <w:pPr>
        <w:ind w:left="5765" w:hanging="360"/>
      </w:pPr>
      <w:rPr>
        <w:rFonts w:ascii="Courier New" w:hAnsi="Courier New" w:cs="Courier New" w:hint="default"/>
      </w:rPr>
    </w:lvl>
    <w:lvl w:ilvl="8" w:tplc="04100005">
      <w:start w:val="1"/>
      <w:numFmt w:val="bullet"/>
      <w:lvlText w:val=""/>
      <w:lvlJc w:val="left"/>
      <w:pPr>
        <w:ind w:left="6485" w:hanging="360"/>
      </w:pPr>
      <w:rPr>
        <w:rFonts w:ascii="Wingdings" w:hAnsi="Wingdings" w:hint="default"/>
      </w:rPr>
    </w:lvl>
  </w:abstractNum>
  <w:abstractNum w:abstractNumId="6">
    <w:nsid w:val="639176ED"/>
    <w:multiLevelType w:val="hybridMultilevel"/>
    <w:tmpl w:val="AE2A17B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691F12C9"/>
    <w:multiLevelType w:val="hybridMultilevel"/>
    <w:tmpl w:val="CCF69932"/>
    <w:lvl w:ilvl="0" w:tplc="04100019">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6F4B701C"/>
    <w:multiLevelType w:val="hybridMultilevel"/>
    <w:tmpl w:val="7A4C41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nsid w:val="7907497B"/>
    <w:multiLevelType w:val="hybridMultilevel"/>
    <w:tmpl w:val="51CA23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6A"/>
    <w:rsid w:val="000473C3"/>
    <w:rsid w:val="00050C6A"/>
    <w:rsid w:val="00057D00"/>
    <w:rsid w:val="0007377B"/>
    <w:rsid w:val="0008296D"/>
    <w:rsid w:val="00087C00"/>
    <w:rsid w:val="0009541A"/>
    <w:rsid w:val="000A718A"/>
    <w:rsid w:val="000C67DC"/>
    <w:rsid w:val="000E735B"/>
    <w:rsid w:val="00106CB3"/>
    <w:rsid w:val="00107C28"/>
    <w:rsid w:val="00134E82"/>
    <w:rsid w:val="001555FF"/>
    <w:rsid w:val="00165C45"/>
    <w:rsid w:val="001662FB"/>
    <w:rsid w:val="00182C60"/>
    <w:rsid w:val="001D7FDE"/>
    <w:rsid w:val="001F4B65"/>
    <w:rsid w:val="00200E43"/>
    <w:rsid w:val="00227358"/>
    <w:rsid w:val="002345EB"/>
    <w:rsid w:val="0026089D"/>
    <w:rsid w:val="00273163"/>
    <w:rsid w:val="00282AE2"/>
    <w:rsid w:val="00284A34"/>
    <w:rsid w:val="002A6BCF"/>
    <w:rsid w:val="002E34A7"/>
    <w:rsid w:val="003114A8"/>
    <w:rsid w:val="00344D6E"/>
    <w:rsid w:val="00364D1D"/>
    <w:rsid w:val="00365526"/>
    <w:rsid w:val="00396CC1"/>
    <w:rsid w:val="003F796C"/>
    <w:rsid w:val="00415A84"/>
    <w:rsid w:val="004169A6"/>
    <w:rsid w:val="004513BE"/>
    <w:rsid w:val="00471295"/>
    <w:rsid w:val="00493083"/>
    <w:rsid w:val="004A4CA5"/>
    <w:rsid w:val="004D076F"/>
    <w:rsid w:val="004D55E9"/>
    <w:rsid w:val="004E21A8"/>
    <w:rsid w:val="004E55AF"/>
    <w:rsid w:val="0051385F"/>
    <w:rsid w:val="00515A9D"/>
    <w:rsid w:val="005352F7"/>
    <w:rsid w:val="00535C51"/>
    <w:rsid w:val="00553453"/>
    <w:rsid w:val="00592B1D"/>
    <w:rsid w:val="005967B1"/>
    <w:rsid w:val="005F102A"/>
    <w:rsid w:val="006147A9"/>
    <w:rsid w:val="00630A3A"/>
    <w:rsid w:val="006356D9"/>
    <w:rsid w:val="00656CA9"/>
    <w:rsid w:val="00665944"/>
    <w:rsid w:val="00670A6C"/>
    <w:rsid w:val="00673707"/>
    <w:rsid w:val="006B3A9B"/>
    <w:rsid w:val="006C28EF"/>
    <w:rsid w:val="00703AE4"/>
    <w:rsid w:val="00712ADB"/>
    <w:rsid w:val="0072599B"/>
    <w:rsid w:val="00730E2E"/>
    <w:rsid w:val="007676A7"/>
    <w:rsid w:val="00783815"/>
    <w:rsid w:val="00786391"/>
    <w:rsid w:val="00794330"/>
    <w:rsid w:val="007A737C"/>
    <w:rsid w:val="007B2890"/>
    <w:rsid w:val="007B608C"/>
    <w:rsid w:val="007B7479"/>
    <w:rsid w:val="007C5E07"/>
    <w:rsid w:val="007C7F23"/>
    <w:rsid w:val="00822981"/>
    <w:rsid w:val="0082657A"/>
    <w:rsid w:val="0084004B"/>
    <w:rsid w:val="00840F7E"/>
    <w:rsid w:val="008528F2"/>
    <w:rsid w:val="00886F47"/>
    <w:rsid w:val="008871E3"/>
    <w:rsid w:val="008905B3"/>
    <w:rsid w:val="008B67D3"/>
    <w:rsid w:val="008C4133"/>
    <w:rsid w:val="00900448"/>
    <w:rsid w:val="00903F01"/>
    <w:rsid w:val="0093436C"/>
    <w:rsid w:val="0094431F"/>
    <w:rsid w:val="00960B69"/>
    <w:rsid w:val="009721FB"/>
    <w:rsid w:val="00990925"/>
    <w:rsid w:val="009911F7"/>
    <w:rsid w:val="009C30D8"/>
    <w:rsid w:val="00A468B5"/>
    <w:rsid w:val="00A53687"/>
    <w:rsid w:val="00A629C6"/>
    <w:rsid w:val="00A63885"/>
    <w:rsid w:val="00A74043"/>
    <w:rsid w:val="00AA06F3"/>
    <w:rsid w:val="00AA14E0"/>
    <w:rsid w:val="00AB1F62"/>
    <w:rsid w:val="00AD08E8"/>
    <w:rsid w:val="00B05AD3"/>
    <w:rsid w:val="00B11CDC"/>
    <w:rsid w:val="00B45AC3"/>
    <w:rsid w:val="00B5378D"/>
    <w:rsid w:val="00B80F8D"/>
    <w:rsid w:val="00BA6F75"/>
    <w:rsid w:val="00BC1346"/>
    <w:rsid w:val="00BC3834"/>
    <w:rsid w:val="00BC79E0"/>
    <w:rsid w:val="00BF3241"/>
    <w:rsid w:val="00BF35C8"/>
    <w:rsid w:val="00C32A7F"/>
    <w:rsid w:val="00C57ADF"/>
    <w:rsid w:val="00C70241"/>
    <w:rsid w:val="00C92EF4"/>
    <w:rsid w:val="00CA0ACF"/>
    <w:rsid w:val="00CA2BDE"/>
    <w:rsid w:val="00CB181A"/>
    <w:rsid w:val="00CC06AA"/>
    <w:rsid w:val="00CD20D2"/>
    <w:rsid w:val="00CF3B41"/>
    <w:rsid w:val="00D06ED6"/>
    <w:rsid w:val="00D15F64"/>
    <w:rsid w:val="00D30D62"/>
    <w:rsid w:val="00D31E08"/>
    <w:rsid w:val="00D7565A"/>
    <w:rsid w:val="00D857CC"/>
    <w:rsid w:val="00D86B2E"/>
    <w:rsid w:val="00D97E8B"/>
    <w:rsid w:val="00DA6173"/>
    <w:rsid w:val="00DC7A54"/>
    <w:rsid w:val="00DE4540"/>
    <w:rsid w:val="00DF6B70"/>
    <w:rsid w:val="00E07EB9"/>
    <w:rsid w:val="00E2264F"/>
    <w:rsid w:val="00E26BB4"/>
    <w:rsid w:val="00E3572B"/>
    <w:rsid w:val="00EB3D94"/>
    <w:rsid w:val="00EB73BA"/>
    <w:rsid w:val="00EC1215"/>
    <w:rsid w:val="00EC4C74"/>
    <w:rsid w:val="00EC65DB"/>
    <w:rsid w:val="00EC77AE"/>
    <w:rsid w:val="00ED0DA7"/>
    <w:rsid w:val="00ED6D3A"/>
    <w:rsid w:val="00EE6E43"/>
    <w:rsid w:val="00F065BA"/>
    <w:rsid w:val="00F20F2E"/>
    <w:rsid w:val="00F23E2C"/>
    <w:rsid w:val="00F36227"/>
    <w:rsid w:val="00F5419D"/>
    <w:rsid w:val="00F572C6"/>
    <w:rsid w:val="00F96D6D"/>
    <w:rsid w:val="00FB489F"/>
    <w:rsid w:val="00FC46D9"/>
    <w:rsid w:val="00FC6416"/>
    <w:rsid w:val="00FE56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0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C6A"/>
    <w:rPr>
      <w:rFonts w:ascii="Tahoma" w:hAnsi="Tahoma" w:cs="Tahoma"/>
      <w:sz w:val="16"/>
      <w:szCs w:val="16"/>
    </w:rPr>
  </w:style>
  <w:style w:type="paragraph" w:styleId="Paragrafoelenco">
    <w:name w:val="List Paragraph"/>
    <w:basedOn w:val="Normale"/>
    <w:uiPriority w:val="34"/>
    <w:qFormat/>
    <w:rsid w:val="00990925"/>
    <w:pPr>
      <w:ind w:left="720"/>
      <w:contextualSpacing/>
    </w:pPr>
  </w:style>
  <w:style w:type="character" w:styleId="Enfasigrassetto">
    <w:name w:val="Strong"/>
    <w:basedOn w:val="Carpredefinitoparagrafo"/>
    <w:uiPriority w:val="22"/>
    <w:qFormat/>
    <w:rsid w:val="00AB1F62"/>
    <w:rPr>
      <w:b/>
      <w:bCs/>
    </w:rPr>
  </w:style>
  <w:style w:type="paragraph" w:styleId="NormaleWeb">
    <w:name w:val="Normal (Web)"/>
    <w:basedOn w:val="Normale"/>
    <w:uiPriority w:val="99"/>
    <w:semiHidden/>
    <w:unhideWhenUsed/>
    <w:rsid w:val="00AB1F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B2890"/>
    <w:rPr>
      <w:color w:val="0000FF" w:themeColor="hyperlink"/>
      <w:u w:val="single"/>
    </w:rPr>
  </w:style>
  <w:style w:type="paragraph" w:styleId="Nessunaspaziatura">
    <w:name w:val="No Spacing"/>
    <w:uiPriority w:val="1"/>
    <w:qFormat/>
    <w:rsid w:val="006356D9"/>
    <w:pPr>
      <w:spacing w:after="0" w:line="240" w:lineRule="auto"/>
    </w:pPr>
  </w:style>
  <w:style w:type="paragraph" w:styleId="Rientrocorpodeltesto">
    <w:name w:val="Body Text Indent"/>
    <w:basedOn w:val="Normale"/>
    <w:link w:val="RientrocorpodeltestoCarattere"/>
    <w:rsid w:val="00F36227"/>
    <w:pPr>
      <w:spacing w:after="0" w:line="240" w:lineRule="auto"/>
      <w:ind w:firstLine="900"/>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F36227"/>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656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56CA9"/>
  </w:style>
  <w:style w:type="paragraph" w:styleId="Pidipagina">
    <w:name w:val="footer"/>
    <w:basedOn w:val="Normale"/>
    <w:link w:val="PidipaginaCarattere"/>
    <w:uiPriority w:val="99"/>
    <w:unhideWhenUsed/>
    <w:rsid w:val="00656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6CA9"/>
  </w:style>
  <w:style w:type="paragraph" w:styleId="Testonormale">
    <w:name w:val="Plain Text"/>
    <w:basedOn w:val="Normale"/>
    <w:link w:val="TestonormaleCarattere"/>
    <w:uiPriority w:val="99"/>
    <w:unhideWhenUsed/>
    <w:rsid w:val="00665944"/>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66594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0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C6A"/>
    <w:rPr>
      <w:rFonts w:ascii="Tahoma" w:hAnsi="Tahoma" w:cs="Tahoma"/>
      <w:sz w:val="16"/>
      <w:szCs w:val="16"/>
    </w:rPr>
  </w:style>
  <w:style w:type="paragraph" w:styleId="Paragrafoelenco">
    <w:name w:val="List Paragraph"/>
    <w:basedOn w:val="Normale"/>
    <w:uiPriority w:val="34"/>
    <w:qFormat/>
    <w:rsid w:val="00990925"/>
    <w:pPr>
      <w:ind w:left="720"/>
      <w:contextualSpacing/>
    </w:pPr>
  </w:style>
  <w:style w:type="character" w:styleId="Enfasigrassetto">
    <w:name w:val="Strong"/>
    <w:basedOn w:val="Carpredefinitoparagrafo"/>
    <w:uiPriority w:val="22"/>
    <w:qFormat/>
    <w:rsid w:val="00AB1F62"/>
    <w:rPr>
      <w:b/>
      <w:bCs/>
    </w:rPr>
  </w:style>
  <w:style w:type="paragraph" w:styleId="NormaleWeb">
    <w:name w:val="Normal (Web)"/>
    <w:basedOn w:val="Normale"/>
    <w:uiPriority w:val="99"/>
    <w:semiHidden/>
    <w:unhideWhenUsed/>
    <w:rsid w:val="00AB1F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B2890"/>
    <w:rPr>
      <w:color w:val="0000FF" w:themeColor="hyperlink"/>
      <w:u w:val="single"/>
    </w:rPr>
  </w:style>
  <w:style w:type="paragraph" w:styleId="Nessunaspaziatura">
    <w:name w:val="No Spacing"/>
    <w:uiPriority w:val="1"/>
    <w:qFormat/>
    <w:rsid w:val="006356D9"/>
    <w:pPr>
      <w:spacing w:after="0" w:line="240" w:lineRule="auto"/>
    </w:pPr>
  </w:style>
  <w:style w:type="paragraph" w:styleId="Rientrocorpodeltesto">
    <w:name w:val="Body Text Indent"/>
    <w:basedOn w:val="Normale"/>
    <w:link w:val="RientrocorpodeltestoCarattere"/>
    <w:rsid w:val="00F36227"/>
    <w:pPr>
      <w:spacing w:after="0" w:line="240" w:lineRule="auto"/>
      <w:ind w:firstLine="900"/>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F36227"/>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656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56CA9"/>
  </w:style>
  <w:style w:type="paragraph" w:styleId="Pidipagina">
    <w:name w:val="footer"/>
    <w:basedOn w:val="Normale"/>
    <w:link w:val="PidipaginaCarattere"/>
    <w:uiPriority w:val="99"/>
    <w:unhideWhenUsed/>
    <w:rsid w:val="00656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6CA9"/>
  </w:style>
  <w:style w:type="paragraph" w:styleId="Testonormale">
    <w:name w:val="Plain Text"/>
    <w:basedOn w:val="Normale"/>
    <w:link w:val="TestonormaleCarattere"/>
    <w:uiPriority w:val="99"/>
    <w:unhideWhenUsed/>
    <w:rsid w:val="00665944"/>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66594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2745">
      <w:bodyDiv w:val="1"/>
      <w:marLeft w:val="0"/>
      <w:marRight w:val="0"/>
      <w:marTop w:val="0"/>
      <w:marBottom w:val="0"/>
      <w:divBdr>
        <w:top w:val="none" w:sz="0" w:space="0" w:color="auto"/>
        <w:left w:val="none" w:sz="0" w:space="0" w:color="auto"/>
        <w:bottom w:val="none" w:sz="0" w:space="0" w:color="auto"/>
        <w:right w:val="none" w:sz="0" w:space="0" w:color="auto"/>
      </w:divBdr>
    </w:div>
    <w:div w:id="287663457">
      <w:bodyDiv w:val="1"/>
      <w:marLeft w:val="0"/>
      <w:marRight w:val="0"/>
      <w:marTop w:val="0"/>
      <w:marBottom w:val="0"/>
      <w:divBdr>
        <w:top w:val="none" w:sz="0" w:space="0" w:color="auto"/>
        <w:left w:val="none" w:sz="0" w:space="0" w:color="auto"/>
        <w:bottom w:val="none" w:sz="0" w:space="0" w:color="auto"/>
        <w:right w:val="none" w:sz="0" w:space="0" w:color="auto"/>
      </w:divBdr>
    </w:div>
    <w:div w:id="806816942">
      <w:bodyDiv w:val="1"/>
      <w:marLeft w:val="0"/>
      <w:marRight w:val="0"/>
      <w:marTop w:val="0"/>
      <w:marBottom w:val="0"/>
      <w:divBdr>
        <w:top w:val="none" w:sz="0" w:space="0" w:color="auto"/>
        <w:left w:val="none" w:sz="0" w:space="0" w:color="auto"/>
        <w:bottom w:val="none" w:sz="0" w:space="0" w:color="auto"/>
        <w:right w:val="none" w:sz="0" w:space="0" w:color="auto"/>
      </w:divBdr>
    </w:div>
    <w:div w:id="859003881">
      <w:bodyDiv w:val="1"/>
      <w:marLeft w:val="0"/>
      <w:marRight w:val="0"/>
      <w:marTop w:val="0"/>
      <w:marBottom w:val="0"/>
      <w:divBdr>
        <w:top w:val="none" w:sz="0" w:space="0" w:color="auto"/>
        <w:left w:val="none" w:sz="0" w:space="0" w:color="auto"/>
        <w:bottom w:val="none" w:sz="0" w:space="0" w:color="auto"/>
        <w:right w:val="none" w:sz="0" w:space="0" w:color="auto"/>
      </w:divBdr>
    </w:div>
    <w:div w:id="871185371">
      <w:bodyDiv w:val="1"/>
      <w:marLeft w:val="0"/>
      <w:marRight w:val="0"/>
      <w:marTop w:val="0"/>
      <w:marBottom w:val="0"/>
      <w:divBdr>
        <w:top w:val="none" w:sz="0" w:space="0" w:color="auto"/>
        <w:left w:val="none" w:sz="0" w:space="0" w:color="auto"/>
        <w:bottom w:val="none" w:sz="0" w:space="0" w:color="auto"/>
        <w:right w:val="none" w:sz="0" w:space="0" w:color="auto"/>
      </w:divBdr>
    </w:div>
    <w:div w:id="1484850714">
      <w:bodyDiv w:val="1"/>
      <w:marLeft w:val="0"/>
      <w:marRight w:val="0"/>
      <w:marTop w:val="0"/>
      <w:marBottom w:val="0"/>
      <w:divBdr>
        <w:top w:val="none" w:sz="0" w:space="0" w:color="auto"/>
        <w:left w:val="none" w:sz="0" w:space="0" w:color="auto"/>
        <w:bottom w:val="none" w:sz="0" w:space="0" w:color="auto"/>
        <w:right w:val="none" w:sz="0" w:space="0" w:color="auto"/>
      </w:divBdr>
      <w:divsChild>
        <w:div w:id="601574034">
          <w:marLeft w:val="300"/>
          <w:marRight w:val="300"/>
          <w:marTop w:val="225"/>
          <w:marBottom w:val="150"/>
          <w:divBdr>
            <w:top w:val="single" w:sz="6" w:space="0" w:color="DEDEDE"/>
            <w:left w:val="single" w:sz="6" w:space="0" w:color="DEDEDE"/>
            <w:bottom w:val="single" w:sz="6" w:space="0" w:color="DEDEDE"/>
            <w:right w:val="single" w:sz="6" w:space="0" w:color="DEDEDE"/>
          </w:divBdr>
          <w:divsChild>
            <w:div w:id="1879079101">
              <w:marLeft w:val="0"/>
              <w:marRight w:val="0"/>
              <w:marTop w:val="0"/>
              <w:marBottom w:val="0"/>
              <w:divBdr>
                <w:top w:val="none" w:sz="0" w:space="0" w:color="auto"/>
                <w:left w:val="none" w:sz="0" w:space="0" w:color="auto"/>
                <w:bottom w:val="none" w:sz="0" w:space="0" w:color="auto"/>
                <w:right w:val="none" w:sz="0" w:space="0" w:color="auto"/>
              </w:divBdr>
              <w:divsChild>
                <w:div w:id="94593043">
                  <w:marLeft w:val="0"/>
                  <w:marRight w:val="0"/>
                  <w:marTop w:val="0"/>
                  <w:marBottom w:val="0"/>
                  <w:divBdr>
                    <w:top w:val="single" w:sz="6" w:space="0" w:color="DEDEDE"/>
                    <w:left w:val="none" w:sz="0" w:space="0" w:color="auto"/>
                    <w:bottom w:val="none" w:sz="0" w:space="0" w:color="auto"/>
                    <w:right w:val="none" w:sz="0" w:space="0" w:color="auto"/>
                  </w:divBdr>
                  <w:divsChild>
                    <w:div w:id="1247031923">
                      <w:marLeft w:val="0"/>
                      <w:marRight w:val="0"/>
                      <w:marTop w:val="0"/>
                      <w:marBottom w:val="0"/>
                      <w:divBdr>
                        <w:top w:val="none" w:sz="0" w:space="0" w:color="auto"/>
                        <w:left w:val="none" w:sz="0" w:space="0" w:color="auto"/>
                        <w:bottom w:val="none" w:sz="0" w:space="0" w:color="auto"/>
                        <w:right w:val="none" w:sz="0" w:space="0" w:color="auto"/>
                      </w:divBdr>
                      <w:divsChild>
                        <w:div w:id="1186359869">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 w:id="1644039397">
      <w:bodyDiv w:val="1"/>
      <w:marLeft w:val="0"/>
      <w:marRight w:val="0"/>
      <w:marTop w:val="0"/>
      <w:marBottom w:val="0"/>
      <w:divBdr>
        <w:top w:val="none" w:sz="0" w:space="0" w:color="auto"/>
        <w:left w:val="none" w:sz="0" w:space="0" w:color="auto"/>
        <w:bottom w:val="none" w:sz="0" w:space="0" w:color="auto"/>
        <w:right w:val="none" w:sz="0" w:space="0" w:color="auto"/>
      </w:divBdr>
    </w:div>
    <w:div w:id="17681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3A9E-692F-47F8-A9B7-0A7BD657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298</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Bettarelli</cp:lastModifiedBy>
  <cp:revision>8</cp:revision>
  <cp:lastPrinted>2017-09-12T07:14:00Z</cp:lastPrinted>
  <dcterms:created xsi:type="dcterms:W3CDTF">2019-03-12T09:31:00Z</dcterms:created>
  <dcterms:modified xsi:type="dcterms:W3CDTF">2019-03-15T09:04:00Z</dcterms:modified>
</cp:coreProperties>
</file>