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0893" w14:textId="30BFE362" w:rsidR="0077542A" w:rsidRDefault="0077542A">
      <w:pPr>
        <w:pStyle w:val="Corpotesto"/>
        <w:rPr>
          <w:rFonts w:ascii="Times New Roman"/>
          <w:sz w:val="20"/>
        </w:rPr>
      </w:pPr>
    </w:p>
    <w:p w14:paraId="0A6DC6BF" w14:textId="77777777" w:rsidR="00333264" w:rsidRDefault="00333264">
      <w:pPr>
        <w:pStyle w:val="Corpotesto"/>
        <w:rPr>
          <w:rFonts w:ascii="Times New Roman"/>
          <w:sz w:val="20"/>
        </w:rPr>
      </w:pPr>
    </w:p>
    <w:p w14:paraId="128CDB02" w14:textId="77777777" w:rsidR="00333264" w:rsidRDefault="00333264">
      <w:pPr>
        <w:pStyle w:val="Corpotesto"/>
        <w:rPr>
          <w:rFonts w:ascii="Times New Roman"/>
          <w:sz w:val="20"/>
        </w:rPr>
      </w:pPr>
    </w:p>
    <w:p w14:paraId="1C9237D1" w14:textId="77777777" w:rsidR="00976D82" w:rsidRDefault="00976D82">
      <w:pPr>
        <w:pStyle w:val="Corpotesto"/>
        <w:rPr>
          <w:rFonts w:ascii="Times New Roman"/>
          <w:sz w:val="20"/>
        </w:rPr>
      </w:pPr>
    </w:p>
    <w:p w14:paraId="5372E8C4" w14:textId="77777777" w:rsidR="00333264" w:rsidRDefault="00333264">
      <w:pPr>
        <w:pStyle w:val="Corpotesto"/>
        <w:rPr>
          <w:rFonts w:ascii="Times New Roman"/>
          <w:sz w:val="20"/>
        </w:rPr>
      </w:pPr>
    </w:p>
    <w:p w14:paraId="5C970890" w14:textId="2C56A808" w:rsidR="00425743" w:rsidRDefault="00A53DE0" w:rsidP="00B1330E">
      <w:pPr>
        <w:pStyle w:val="Corpotesto"/>
        <w:spacing w:line="480" w:lineRule="auto"/>
      </w:pPr>
      <w:r>
        <w:t xml:space="preserve"> Il giorno 23 ottobre 2023 alle 12.00 </w:t>
      </w:r>
      <w:r w:rsidR="0040694C">
        <w:t>sulla piattaforma TEAMS</w:t>
      </w:r>
      <w:r>
        <w:t xml:space="preserve"> si è tenuto l’incontro di consultazione tra i responsabili del Corso di Studio in Fisioterapia, gli studenti laureandi</w:t>
      </w:r>
      <w:r w:rsidR="0040694C">
        <w:t xml:space="preserve"> delle sedi di Ancona e Ascoli Pice</w:t>
      </w:r>
      <w:r w:rsidR="00F57116">
        <w:t xml:space="preserve">no </w:t>
      </w:r>
      <w:r>
        <w:t>e</w:t>
      </w:r>
      <w:r w:rsidR="00F57116">
        <w:t xml:space="preserve"> le</w:t>
      </w:r>
      <w:r>
        <w:t xml:space="preserve"> organizzazioni rappresentative della produzione dei beni e servizi e delle professioni</w:t>
      </w:r>
      <w:r w:rsidR="00F57116">
        <w:t xml:space="preserve">. In particolare in </w:t>
      </w:r>
      <w:r w:rsidR="00162281">
        <w:t xml:space="preserve">questa data  l’incontro è avvenuto con </w:t>
      </w:r>
      <w:r w:rsidR="0049578C">
        <w:t xml:space="preserve">il </w:t>
      </w:r>
      <w:r>
        <w:t>KOS G</w:t>
      </w:r>
      <w:r w:rsidR="0049578C">
        <w:t>ROUP</w:t>
      </w:r>
      <w:r>
        <w:t xml:space="preserve">. All’incontro sono presenti: Paola Casoli </w:t>
      </w:r>
      <w:r w:rsidR="007B6D24">
        <w:t>Direttore</w:t>
      </w:r>
      <w:r>
        <w:t xml:space="preserve"> CdL sede di Ancona</w:t>
      </w:r>
      <w:r w:rsidR="000A086F">
        <w:t>, Elisa Casoni</w:t>
      </w:r>
      <w:r>
        <w:t xml:space="preserve"> </w:t>
      </w:r>
      <w:r w:rsidR="000A086F">
        <w:t>Tutor</w:t>
      </w:r>
      <w:r w:rsidR="00F46AD8">
        <w:t>, Oletta Serpilli direttore ADP sede di Ascoli Piceno</w:t>
      </w:r>
      <w:r w:rsidR="00C31D07">
        <w:t xml:space="preserve">, </w:t>
      </w:r>
      <w:r w:rsidR="00BF6474">
        <w:t xml:space="preserve">Cocco Colati, Loriana Barchiesi, Lucia </w:t>
      </w:r>
      <w:r w:rsidR="000069F3">
        <w:t>Carelli tutor sede di Ascoli piceno. Per il KOS</w:t>
      </w:r>
      <w:r w:rsidR="00921DA6">
        <w:t xml:space="preserve"> GROUP</w:t>
      </w:r>
      <w:r w:rsidR="00AF38FA">
        <w:t xml:space="preserve"> </w:t>
      </w:r>
      <w:r w:rsidR="00D017A1">
        <w:t xml:space="preserve">Annabella Marinozzi </w:t>
      </w:r>
      <w:r w:rsidR="00D017A1" w:rsidRPr="00227000">
        <w:rPr>
          <w:rFonts w:eastAsia="CIDFont+F1" w:cs="CIDFont+F1"/>
          <w:color w:val="000000" w:themeColor="text1"/>
        </w:rPr>
        <w:t>Talent Acquisition Specialist di Area</w:t>
      </w:r>
      <w:r w:rsidR="00227000">
        <w:rPr>
          <w:rFonts w:eastAsia="CIDFont+F1" w:cs="CIDFont+F1"/>
          <w:color w:val="000000" w:themeColor="text1"/>
        </w:rPr>
        <w:t xml:space="preserve"> e </w:t>
      </w:r>
      <w:r w:rsidR="00AF38FA">
        <w:t>Chiara Spagnuolo</w:t>
      </w:r>
      <w:r w:rsidR="00227000">
        <w:t>, coordinatore del KOS GROUP e</w:t>
      </w:r>
      <w:r w:rsidR="00AF38FA">
        <w:t xml:space="preserve"> Referente per la sede di Tirocinio d</w:t>
      </w:r>
      <w:r w:rsidR="00921DA6">
        <w:t xml:space="preserve">i Porto </w:t>
      </w:r>
      <w:r w:rsidR="008A7349">
        <w:t>P</w:t>
      </w:r>
      <w:r w:rsidR="00921DA6">
        <w:t xml:space="preserve">otenza Picena </w:t>
      </w:r>
      <w:r w:rsidR="00D73D5F">
        <w:t xml:space="preserve">. AnnaBella </w:t>
      </w:r>
      <w:r w:rsidR="00DB320C">
        <w:t>M</w:t>
      </w:r>
      <w:r w:rsidR="00D73D5F">
        <w:t xml:space="preserve">arinozzi ha illustrato le caratteristiche del </w:t>
      </w:r>
      <w:r w:rsidR="00DB320C">
        <w:t>G</w:t>
      </w:r>
      <w:r w:rsidR="00D73D5F">
        <w:t>ruppo</w:t>
      </w:r>
      <w:r w:rsidR="00DB320C">
        <w:t>,</w:t>
      </w:r>
      <w:r w:rsidR="00D73D5F">
        <w:t xml:space="preserve"> </w:t>
      </w:r>
      <w:r w:rsidR="002E1628">
        <w:t>l</w:t>
      </w:r>
      <w:r w:rsidR="00D73D5F">
        <w:t xml:space="preserve">a </w:t>
      </w:r>
      <w:r w:rsidR="002E1628">
        <w:t>V</w:t>
      </w:r>
      <w:r w:rsidR="00D73D5F">
        <w:t>ision</w:t>
      </w:r>
      <w:r>
        <w:t xml:space="preserve"> </w:t>
      </w:r>
      <w:r w:rsidR="002E1628">
        <w:t>del gruppo</w:t>
      </w:r>
      <w:r w:rsidR="00DC2A39">
        <w:t xml:space="preserve">, la sua distribuzione sul territorio, </w:t>
      </w:r>
      <w:r w:rsidR="007D1927">
        <w:t xml:space="preserve">l’organizzazione dei </w:t>
      </w:r>
      <w:r w:rsidR="00F50343">
        <w:t>C</w:t>
      </w:r>
      <w:r w:rsidR="007D1927">
        <w:t xml:space="preserve">entri </w:t>
      </w:r>
      <w:r w:rsidR="00F50343">
        <w:t xml:space="preserve">Riabilitativi </w:t>
      </w:r>
      <w:r w:rsidR="00425743">
        <w:t>e relativi posti letto</w:t>
      </w:r>
      <w:r w:rsidR="00F50BC2">
        <w:t>, le residenze per Anziani.</w:t>
      </w:r>
    </w:p>
    <w:p w14:paraId="7231082F" w14:textId="77777777" w:rsidR="00976D82" w:rsidRDefault="00976D82" w:rsidP="00B1330E">
      <w:pPr>
        <w:pStyle w:val="Corpotesto"/>
        <w:spacing w:line="480" w:lineRule="auto"/>
      </w:pPr>
    </w:p>
    <w:p w14:paraId="7AA68E85" w14:textId="77777777" w:rsidR="00B1330E" w:rsidRDefault="00B1330E" w:rsidP="00B1330E">
      <w:pPr>
        <w:pStyle w:val="Corpotesto"/>
        <w:spacing w:line="480" w:lineRule="auto"/>
      </w:pPr>
    </w:p>
    <w:p w14:paraId="21BFDC15" w14:textId="77777777" w:rsidR="00976D82" w:rsidRDefault="00425743" w:rsidP="00B1330E">
      <w:pPr>
        <w:pStyle w:val="Corpotesto"/>
        <w:spacing w:line="480" w:lineRule="auto"/>
      </w:pPr>
      <w:r w:rsidRPr="00425743">
        <w:drawing>
          <wp:inline distT="0" distB="0" distL="0" distR="0" wp14:anchorId="3A33A9F0" wp14:editId="50DDB2BB">
            <wp:extent cx="6407150" cy="3806190"/>
            <wp:effectExtent l="0" t="0" r="0" b="3810"/>
            <wp:docPr id="1681400644" name="Immagine 1" descr="Immagine che contiene testo, schermata, edificio, aria ape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00644" name="Immagine 1" descr="Immagine che contiene testo, schermata, edificio, aria apert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EE2">
        <w:t xml:space="preserve"> </w:t>
      </w:r>
    </w:p>
    <w:p w14:paraId="14CA7AF5" w14:textId="77777777" w:rsidR="00976D82" w:rsidRDefault="00976D82" w:rsidP="00B1330E">
      <w:pPr>
        <w:pStyle w:val="Corpotesto"/>
        <w:spacing w:line="480" w:lineRule="auto"/>
      </w:pPr>
    </w:p>
    <w:p w14:paraId="25847BBF" w14:textId="77777777" w:rsidR="00976D82" w:rsidRDefault="00976D82" w:rsidP="00B1330E">
      <w:pPr>
        <w:pStyle w:val="Corpotesto"/>
        <w:spacing w:line="480" w:lineRule="auto"/>
      </w:pPr>
    </w:p>
    <w:p w14:paraId="289FB9E0" w14:textId="77777777" w:rsidR="00976D82" w:rsidRDefault="00976D82" w:rsidP="00B1330E">
      <w:pPr>
        <w:pStyle w:val="Corpotesto"/>
        <w:spacing w:line="480" w:lineRule="auto"/>
      </w:pPr>
    </w:p>
    <w:p w14:paraId="1CAF582A" w14:textId="77777777" w:rsidR="00976D82" w:rsidRDefault="00976D82" w:rsidP="00B1330E">
      <w:pPr>
        <w:pStyle w:val="Corpotesto"/>
        <w:spacing w:line="480" w:lineRule="auto"/>
      </w:pPr>
    </w:p>
    <w:p w14:paraId="64FCD53E" w14:textId="77777777" w:rsidR="00976D82" w:rsidRDefault="00976D82" w:rsidP="00B1330E">
      <w:pPr>
        <w:pStyle w:val="Corpotesto"/>
        <w:spacing w:line="480" w:lineRule="auto"/>
      </w:pPr>
    </w:p>
    <w:p w14:paraId="278203AD" w14:textId="0DD5FAA2" w:rsidR="00C41E70" w:rsidRDefault="006215C9" w:rsidP="00B1330E">
      <w:pPr>
        <w:pStyle w:val="Corpotesto"/>
        <w:spacing w:line="480" w:lineRule="auto"/>
      </w:pPr>
      <w:r>
        <w:t>Riguardo</w:t>
      </w:r>
      <w:r w:rsidR="00A53DE0">
        <w:t xml:space="preserve"> l’offerta occupazionale del KOS Group sia nella Regione Marche sia fuori regione, </w:t>
      </w:r>
      <w:r w:rsidR="00A968BE">
        <w:t>è stata rilasciata agli studenti una scheda</w:t>
      </w:r>
      <w:r w:rsidR="006D116E">
        <w:t xml:space="preserve"> Candidato per raccogliere </w:t>
      </w:r>
      <w:r w:rsidR="00C41E70">
        <w:t>le disponibilità a lavorare, e dove,</w:t>
      </w:r>
      <w:r w:rsidR="006D116E">
        <w:t xml:space="preserve"> dei futuri</w:t>
      </w:r>
      <w:r w:rsidR="00C41E70">
        <w:t xml:space="preserve"> fisioterapisti.</w:t>
      </w:r>
    </w:p>
    <w:p w14:paraId="3CD08EE8" w14:textId="77777777" w:rsidR="00976D82" w:rsidRDefault="00976D82" w:rsidP="00B1330E">
      <w:pPr>
        <w:pStyle w:val="Corpotesto"/>
        <w:spacing w:line="480" w:lineRule="auto"/>
      </w:pPr>
    </w:p>
    <w:p w14:paraId="015F2539" w14:textId="1D24716B" w:rsidR="00152D9B" w:rsidRDefault="00152D9B" w:rsidP="00025591">
      <w:pPr>
        <w:pStyle w:val="Corpotesto"/>
        <w:spacing w:line="360" w:lineRule="auto"/>
      </w:pPr>
      <w:r w:rsidRPr="00152D9B">
        <w:drawing>
          <wp:inline distT="0" distB="0" distL="0" distR="0" wp14:anchorId="1A1FCED2" wp14:editId="38EB8AC6">
            <wp:extent cx="4816257" cy="6744284"/>
            <wp:effectExtent l="0" t="0" r="3810" b="0"/>
            <wp:docPr id="615609759" name="Immagine 1" descr="Immagine che contiene testo, schermata, documen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09759" name="Immagine 1" descr="Immagine che contiene testo, schermata, documento, Carattere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67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6116" w14:textId="77777777" w:rsidR="00976D82" w:rsidRDefault="00976D82" w:rsidP="00025591">
      <w:pPr>
        <w:pStyle w:val="Corpotesto"/>
        <w:spacing w:line="360" w:lineRule="auto"/>
      </w:pPr>
    </w:p>
    <w:p w14:paraId="5BA60C63" w14:textId="77777777" w:rsidR="00976D82" w:rsidRDefault="00976D82" w:rsidP="00025591">
      <w:pPr>
        <w:pStyle w:val="Corpotesto"/>
        <w:spacing w:line="360" w:lineRule="auto"/>
      </w:pPr>
    </w:p>
    <w:p w14:paraId="148BC02D" w14:textId="77777777" w:rsidR="00976D82" w:rsidRDefault="00976D82" w:rsidP="00025591">
      <w:pPr>
        <w:pStyle w:val="Corpotesto"/>
        <w:spacing w:line="360" w:lineRule="auto"/>
      </w:pPr>
    </w:p>
    <w:p w14:paraId="3D6D082A" w14:textId="77777777" w:rsidR="00976D82" w:rsidRDefault="00976D82" w:rsidP="00B1330E">
      <w:pPr>
        <w:pStyle w:val="Corpotesto"/>
        <w:spacing w:line="480" w:lineRule="auto"/>
      </w:pPr>
    </w:p>
    <w:p w14:paraId="788DBAB1" w14:textId="77777777" w:rsidR="00976D82" w:rsidRDefault="00976D82" w:rsidP="00B1330E">
      <w:pPr>
        <w:pStyle w:val="Corpotesto"/>
        <w:spacing w:line="480" w:lineRule="auto"/>
      </w:pPr>
    </w:p>
    <w:p w14:paraId="0589B85F" w14:textId="77777777" w:rsidR="006C5901" w:rsidRDefault="006669F6" w:rsidP="00B1330E">
      <w:pPr>
        <w:pStyle w:val="Corpotesto"/>
        <w:spacing w:line="480" w:lineRule="auto"/>
      </w:pPr>
      <w:r>
        <w:t>I requisiti richiesti sono la Laurea in Fisioterapia e l’iscrizione all’</w:t>
      </w:r>
      <w:r w:rsidR="006C5901">
        <w:t>Ordine  professionale.</w:t>
      </w:r>
    </w:p>
    <w:p w14:paraId="6651FAAD" w14:textId="00E252A8" w:rsidR="00976D82" w:rsidRDefault="00564549" w:rsidP="00B1330E">
      <w:pPr>
        <w:pStyle w:val="Corpotesto"/>
        <w:spacing w:line="480" w:lineRule="auto"/>
      </w:pPr>
      <w:r>
        <w:t xml:space="preserve">Riguardo le caratteristiche dei contratti è stato spiegato agli studenti laureandi che le diverse sedi hanno esigenze diverse e di conseguenza anche </w:t>
      </w:r>
      <w:r w:rsidR="00192F5F">
        <w:t>la tipologia di contratto</w:t>
      </w:r>
      <w:r w:rsidR="008D3691">
        <w:t xml:space="preserve"> offerta</w:t>
      </w:r>
      <w:r w:rsidR="00192F5F">
        <w:t xml:space="preserve"> (dipendente a tempo determinato o partita Iva</w:t>
      </w:r>
      <w:r w:rsidR="008D3691">
        <w:t>, full time, part time</w:t>
      </w:r>
      <w:r w:rsidR="00192F5F">
        <w:t>)</w:t>
      </w:r>
      <w:r>
        <w:t xml:space="preserve"> potrebbe essere diverso.</w:t>
      </w:r>
      <w:r w:rsidR="00C41E70">
        <w:t xml:space="preserve"> </w:t>
      </w:r>
      <w:r w:rsidR="00B1330E">
        <w:t>L’incontro è stato esauriente ed ha permesso di avvicinare le diverse realtà presenti sul territorio che possono tradursi in opportunità occupazionali per i futuri Fisioterapisti</w:t>
      </w:r>
      <w:r w:rsidR="00B1330E">
        <w:t xml:space="preserve">. </w:t>
      </w:r>
    </w:p>
    <w:p w14:paraId="4051522D" w14:textId="70401AD3" w:rsidR="00A53DE0" w:rsidRDefault="00B1330E" w:rsidP="00B1330E">
      <w:pPr>
        <w:pStyle w:val="Corpotesto"/>
        <w:spacing w:line="480" w:lineRule="auto"/>
      </w:pPr>
      <w:r>
        <w:t>Gli studenti hanno poi fatto le domande di loro interesse.</w:t>
      </w:r>
    </w:p>
    <w:p w14:paraId="74E311DA" w14:textId="5205AD6D" w:rsidR="00CD73E3" w:rsidRDefault="00CD73E3" w:rsidP="00B1330E">
      <w:pPr>
        <w:pStyle w:val="Corpotesto"/>
        <w:spacing w:line="480" w:lineRule="auto"/>
      </w:pPr>
      <w:r>
        <w:t>L’incontro si è concluso alle ore 13.00.</w:t>
      </w:r>
    </w:p>
    <w:p w14:paraId="4088B54D" w14:textId="77777777" w:rsidR="005E127D" w:rsidRDefault="005E127D" w:rsidP="00B671F9">
      <w:pPr>
        <w:pStyle w:val="Corpotesto"/>
        <w:spacing w:line="600" w:lineRule="auto"/>
        <w:rPr>
          <w:rFonts w:ascii="Times New Roman"/>
          <w:sz w:val="20"/>
        </w:rPr>
      </w:pPr>
    </w:p>
    <w:p w14:paraId="4C83022A" w14:textId="58F6DDBF" w:rsidR="00966128" w:rsidRDefault="00966128" w:rsidP="00B671F9">
      <w:pPr>
        <w:pStyle w:val="Corpotesto"/>
        <w:spacing w:line="600" w:lineRule="auto"/>
        <w:rPr>
          <w:rFonts w:ascii="Times New Roman"/>
          <w:sz w:val="20"/>
        </w:rPr>
      </w:pPr>
    </w:p>
    <w:p w14:paraId="11A5D616" w14:textId="2212BA79" w:rsidR="00966128" w:rsidRDefault="00966128" w:rsidP="00025591">
      <w:pPr>
        <w:pStyle w:val="Corpotesto"/>
        <w:spacing w:line="360" w:lineRule="auto"/>
        <w:rPr>
          <w:rFonts w:ascii="Times New Roman"/>
          <w:sz w:val="20"/>
        </w:rPr>
      </w:pPr>
    </w:p>
    <w:p w14:paraId="65F9566E" w14:textId="77777777" w:rsidR="00CE1504" w:rsidRPr="00CE1504" w:rsidRDefault="00CE1504" w:rsidP="00CE1504">
      <w:pPr>
        <w:rPr>
          <w:rFonts w:asciiTheme="minorHAnsi" w:hAnsiTheme="minorHAnsi"/>
          <w:sz w:val="28"/>
          <w:szCs w:val="28"/>
        </w:rPr>
        <w:sectPr w:rsidR="00CE1504" w:rsidRPr="00CE1504" w:rsidSect="00CE1504">
          <w:headerReference w:type="default" r:id="rId9"/>
          <w:pgSz w:w="11910" w:h="16840"/>
          <w:pgMar w:top="1980" w:right="900" w:bottom="280" w:left="920" w:header="713" w:footer="720" w:gutter="0"/>
          <w:pgNumType w:start="1"/>
          <w:cols w:space="720"/>
        </w:sectPr>
      </w:pPr>
    </w:p>
    <w:p w14:paraId="2975B4D8" w14:textId="77777777" w:rsidR="0077542A" w:rsidRPr="00D63716" w:rsidRDefault="0077542A" w:rsidP="00A86E98">
      <w:pPr>
        <w:rPr>
          <w:rFonts w:asciiTheme="minorHAnsi" w:hAnsiTheme="minorHAnsi"/>
          <w:sz w:val="28"/>
          <w:szCs w:val="28"/>
        </w:rPr>
      </w:pPr>
    </w:p>
    <w:sectPr w:rsidR="0077542A" w:rsidRPr="00D63716">
      <w:headerReference w:type="default" r:id="rId10"/>
      <w:pgSz w:w="11910" w:h="16840"/>
      <w:pgMar w:top="1980" w:right="900" w:bottom="280" w:left="9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5A0E" w14:textId="77777777" w:rsidR="00F43673" w:rsidRDefault="00F43673">
      <w:r>
        <w:separator/>
      </w:r>
    </w:p>
  </w:endnote>
  <w:endnote w:type="continuationSeparator" w:id="0">
    <w:p w14:paraId="7D96229D" w14:textId="77777777" w:rsidR="00F43673" w:rsidRDefault="00F43673">
      <w:r>
        <w:continuationSeparator/>
      </w:r>
    </w:p>
  </w:endnote>
  <w:endnote w:type="continuationNotice" w:id="1">
    <w:p w14:paraId="32266114" w14:textId="77777777" w:rsidR="00F43673" w:rsidRDefault="00F43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5586" w14:textId="77777777" w:rsidR="00F43673" w:rsidRDefault="00F43673">
      <w:r>
        <w:separator/>
      </w:r>
    </w:p>
  </w:footnote>
  <w:footnote w:type="continuationSeparator" w:id="0">
    <w:p w14:paraId="2F32B6D0" w14:textId="77777777" w:rsidR="00F43673" w:rsidRDefault="00F43673">
      <w:r>
        <w:continuationSeparator/>
      </w:r>
    </w:p>
  </w:footnote>
  <w:footnote w:type="continuationNotice" w:id="1">
    <w:p w14:paraId="4A8E6908" w14:textId="77777777" w:rsidR="00F43673" w:rsidRDefault="00F43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A958" w14:textId="77777777" w:rsidR="00CE1504" w:rsidRDefault="00CE15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E85F85" wp14:editId="15A542FE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268720" cy="820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8720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37"/>
                            <w:gridCol w:w="4349"/>
                            <w:gridCol w:w="2470"/>
                          </w:tblGrid>
                          <w:tr w:rsidR="00CE1504" w14:paraId="2D638363" w14:textId="77777777">
                            <w:trPr>
                              <w:trHeight w:val="1271"/>
                            </w:trPr>
                            <w:tc>
                              <w:tcPr>
                                <w:tcW w:w="3037" w:type="dxa"/>
                              </w:tcPr>
                              <w:p w14:paraId="767A23B0" w14:textId="77777777" w:rsidR="00CE1504" w:rsidRDefault="00CE150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49" w:type="dxa"/>
                              </w:tcPr>
                              <w:p w14:paraId="46B80BAD" w14:textId="77777777" w:rsidR="00CE1504" w:rsidRDefault="00CE1504">
                                <w:pPr>
                                  <w:pStyle w:val="TableParagraph"/>
                                  <w:spacing w:before="215"/>
                                  <w:ind w:left="292" w:right="245" w:hanging="2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Format verbale dell’incontro di consultazione con il sistema socio- economico e le parti interessate</w:t>
                                </w:r>
                              </w:p>
                            </w:tc>
                            <w:tc>
                              <w:tcPr>
                                <w:tcW w:w="2470" w:type="dxa"/>
                              </w:tcPr>
                              <w:p w14:paraId="1DA4C5B0" w14:textId="77777777" w:rsidR="00CE1504" w:rsidRDefault="00CE1504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5"/>
                                  </w:rPr>
                                </w:pPr>
                              </w:p>
                              <w:p w14:paraId="5540C29C" w14:textId="77777777" w:rsidR="00CE1504" w:rsidRPr="008D1B36" w:rsidRDefault="00CE1504">
                                <w:pPr>
                                  <w:pStyle w:val="TableParagraph"/>
                                  <w:spacing w:before="0" w:line="229" w:lineRule="exact"/>
                                  <w:ind w:left="108"/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</w:pPr>
                                <w:r w:rsidRPr="008D1B36"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  <w:t>P.A.04/All01</w:t>
                                </w:r>
                              </w:p>
                              <w:p w14:paraId="3076B410" w14:textId="77777777" w:rsidR="00CE1504" w:rsidRPr="008D1B36" w:rsidRDefault="00CE1504">
                                <w:pPr>
                                  <w:pStyle w:val="TableParagraph"/>
                                  <w:spacing w:before="0" w:line="229" w:lineRule="exact"/>
                                  <w:ind w:left="123"/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</w:pPr>
                                <w:r w:rsidRPr="008D1B36"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  <w:t>REV 00 del 29/06/2015</w:t>
                                </w:r>
                              </w:p>
                              <w:p w14:paraId="54E69809" w14:textId="77777777" w:rsidR="00CE1504" w:rsidRDefault="00CE1504">
                                <w:pPr>
                                  <w:pStyle w:val="TableParagraph"/>
                                  <w:ind w:left="123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Pagina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55FCE">
                                  <w:rPr>
                                    <w:rFonts w:ascii="Arial"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di 2</w:t>
                                </w:r>
                              </w:p>
                            </w:tc>
                          </w:tr>
                        </w:tbl>
                        <w:p w14:paraId="5DB438F1" w14:textId="77777777" w:rsidR="00CE1504" w:rsidRDefault="00CE1504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85F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pt;margin-top:35.4pt;width:493.6pt;height:64.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37"/>
                      <w:gridCol w:w="4349"/>
                      <w:gridCol w:w="2470"/>
                    </w:tblGrid>
                    <w:tr w:rsidR="00CE1504" w14:paraId="2D638363" w14:textId="77777777">
                      <w:trPr>
                        <w:trHeight w:val="1271"/>
                      </w:trPr>
                      <w:tc>
                        <w:tcPr>
                          <w:tcW w:w="3037" w:type="dxa"/>
                        </w:tcPr>
                        <w:p w14:paraId="767A23B0" w14:textId="77777777" w:rsidR="00CE1504" w:rsidRDefault="00CE150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349" w:type="dxa"/>
                        </w:tcPr>
                        <w:p w14:paraId="46B80BAD" w14:textId="77777777" w:rsidR="00CE1504" w:rsidRDefault="00CE1504">
                          <w:pPr>
                            <w:pStyle w:val="TableParagraph"/>
                            <w:spacing w:before="215"/>
                            <w:ind w:left="292" w:right="245" w:hanging="2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Format verbale dell’incontro di consultazione con il sistema socio- economico e le parti interessate</w:t>
                          </w:r>
                        </w:p>
                      </w:tc>
                      <w:tc>
                        <w:tcPr>
                          <w:tcW w:w="2470" w:type="dxa"/>
                        </w:tcPr>
                        <w:p w14:paraId="1DA4C5B0" w14:textId="77777777" w:rsidR="00CE1504" w:rsidRDefault="00CE1504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5"/>
                            </w:rPr>
                          </w:pPr>
                        </w:p>
                        <w:p w14:paraId="5540C29C" w14:textId="77777777" w:rsidR="00CE1504" w:rsidRPr="008D1B36" w:rsidRDefault="00CE1504">
                          <w:pPr>
                            <w:pStyle w:val="TableParagraph"/>
                            <w:spacing w:before="0" w:line="229" w:lineRule="exact"/>
                            <w:ind w:left="108"/>
                            <w:rPr>
                              <w:rFonts w:ascii="Arial"/>
                              <w:sz w:val="20"/>
                              <w:lang w:val="en-US"/>
                            </w:rPr>
                          </w:pPr>
                          <w:r w:rsidRPr="008D1B36">
                            <w:rPr>
                              <w:rFonts w:ascii="Arial"/>
                              <w:sz w:val="20"/>
                              <w:lang w:val="en-US"/>
                            </w:rPr>
                            <w:t>P.A.04/All01</w:t>
                          </w:r>
                        </w:p>
                        <w:p w14:paraId="3076B410" w14:textId="77777777" w:rsidR="00CE1504" w:rsidRPr="008D1B36" w:rsidRDefault="00CE1504">
                          <w:pPr>
                            <w:pStyle w:val="TableParagraph"/>
                            <w:spacing w:before="0" w:line="229" w:lineRule="exact"/>
                            <w:ind w:left="123"/>
                            <w:rPr>
                              <w:rFonts w:ascii="Arial"/>
                              <w:sz w:val="20"/>
                              <w:lang w:val="en-US"/>
                            </w:rPr>
                          </w:pPr>
                          <w:r w:rsidRPr="008D1B36">
                            <w:rPr>
                              <w:rFonts w:ascii="Arial"/>
                              <w:sz w:val="20"/>
                              <w:lang w:val="en-US"/>
                            </w:rPr>
                            <w:t>REV 00 del 29/06/2015</w:t>
                          </w:r>
                        </w:p>
                        <w:p w14:paraId="54E69809" w14:textId="77777777" w:rsidR="00CE1504" w:rsidRDefault="00CE1504">
                          <w:pPr>
                            <w:pStyle w:val="TableParagraph"/>
                            <w:ind w:left="123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FCE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di 2</w:t>
                          </w:r>
                        </w:p>
                      </w:tc>
                    </w:tr>
                  </w:tbl>
                  <w:p w14:paraId="5DB438F1" w14:textId="77777777" w:rsidR="00CE1504" w:rsidRDefault="00CE1504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8243" behindDoc="1" locked="0" layoutInCell="1" allowOverlap="1" wp14:anchorId="0007BD4E" wp14:editId="43F60133">
          <wp:simplePos x="0" y="0"/>
          <wp:positionH relativeFrom="page">
            <wp:posOffset>720090</wp:posOffset>
          </wp:positionH>
          <wp:positionV relativeFrom="page">
            <wp:posOffset>567154</wp:posOffset>
          </wp:positionV>
          <wp:extent cx="1783714" cy="576549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714" cy="576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5B9C" w14:textId="77777777" w:rsidR="00D63716" w:rsidRDefault="00D637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ED481" wp14:editId="72DB4116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268720" cy="8204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8720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37"/>
                            <w:gridCol w:w="4349"/>
                            <w:gridCol w:w="2470"/>
                          </w:tblGrid>
                          <w:tr w:rsidR="00D63716" w14:paraId="157D98D2" w14:textId="77777777">
                            <w:trPr>
                              <w:trHeight w:val="1271"/>
                            </w:trPr>
                            <w:tc>
                              <w:tcPr>
                                <w:tcW w:w="3037" w:type="dxa"/>
                              </w:tcPr>
                              <w:p w14:paraId="52427766" w14:textId="77777777" w:rsidR="00D63716" w:rsidRDefault="00D63716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49" w:type="dxa"/>
                              </w:tcPr>
                              <w:p w14:paraId="5AEB7545" w14:textId="77777777" w:rsidR="00D63716" w:rsidRDefault="00D63716">
                                <w:pPr>
                                  <w:pStyle w:val="TableParagraph"/>
                                  <w:spacing w:before="215"/>
                                  <w:ind w:left="292" w:right="245" w:hanging="2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Format verbale dell’incontro di consultazione con il sistema socio- economico e le parti interessate</w:t>
                                </w:r>
                              </w:p>
                            </w:tc>
                            <w:tc>
                              <w:tcPr>
                                <w:tcW w:w="2470" w:type="dxa"/>
                              </w:tcPr>
                              <w:p w14:paraId="15FEC384" w14:textId="77777777" w:rsidR="00D63716" w:rsidRDefault="00D63716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5"/>
                                  </w:rPr>
                                </w:pPr>
                              </w:p>
                              <w:p w14:paraId="699F648F" w14:textId="77777777" w:rsidR="00D63716" w:rsidRPr="008D1B36" w:rsidRDefault="00D63716">
                                <w:pPr>
                                  <w:pStyle w:val="TableParagraph"/>
                                  <w:spacing w:before="0" w:line="229" w:lineRule="exact"/>
                                  <w:ind w:left="108"/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</w:pPr>
                                <w:r w:rsidRPr="008D1B36"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  <w:t>P.A.04/All01</w:t>
                                </w:r>
                              </w:p>
                              <w:p w14:paraId="22E1B857" w14:textId="77777777" w:rsidR="00D63716" w:rsidRPr="008D1B36" w:rsidRDefault="00D63716">
                                <w:pPr>
                                  <w:pStyle w:val="TableParagraph"/>
                                  <w:spacing w:before="0" w:line="229" w:lineRule="exact"/>
                                  <w:ind w:left="123"/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</w:pPr>
                                <w:r w:rsidRPr="008D1B36">
                                  <w:rPr>
                                    <w:rFonts w:ascii="Arial"/>
                                    <w:sz w:val="20"/>
                                    <w:lang w:val="en-US"/>
                                  </w:rPr>
                                  <w:t>REV 00 del 29/06/2015</w:t>
                                </w:r>
                              </w:p>
                              <w:p w14:paraId="486994C8" w14:textId="77777777" w:rsidR="00D63716" w:rsidRDefault="00D63716">
                                <w:pPr>
                                  <w:pStyle w:val="TableParagraph"/>
                                  <w:ind w:left="123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Pagina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55FCE">
                                  <w:rPr>
                                    <w:rFonts w:ascii="Arial"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di 2</w:t>
                                </w:r>
                              </w:p>
                            </w:tc>
                          </w:tr>
                        </w:tbl>
                        <w:p w14:paraId="0E5C73CE" w14:textId="77777777" w:rsidR="00D63716" w:rsidRDefault="00D63716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ED4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pt;margin-top:35.4pt;width:493.6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37"/>
                      <w:gridCol w:w="4349"/>
                      <w:gridCol w:w="2470"/>
                    </w:tblGrid>
                    <w:tr w:rsidR="00D63716" w14:paraId="157D98D2" w14:textId="77777777">
                      <w:trPr>
                        <w:trHeight w:val="1271"/>
                      </w:trPr>
                      <w:tc>
                        <w:tcPr>
                          <w:tcW w:w="3037" w:type="dxa"/>
                        </w:tcPr>
                        <w:p w14:paraId="52427766" w14:textId="77777777" w:rsidR="00D63716" w:rsidRDefault="00D63716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349" w:type="dxa"/>
                        </w:tcPr>
                        <w:p w14:paraId="5AEB7545" w14:textId="77777777" w:rsidR="00D63716" w:rsidRDefault="00D63716">
                          <w:pPr>
                            <w:pStyle w:val="TableParagraph"/>
                            <w:spacing w:before="215"/>
                            <w:ind w:left="292" w:right="245" w:hanging="2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Format verbale dell’incontro di consultazione con il sistema socio- economico e le parti interessate</w:t>
                          </w:r>
                        </w:p>
                      </w:tc>
                      <w:tc>
                        <w:tcPr>
                          <w:tcW w:w="2470" w:type="dxa"/>
                        </w:tcPr>
                        <w:p w14:paraId="15FEC384" w14:textId="77777777" w:rsidR="00D63716" w:rsidRDefault="00D63716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5"/>
                            </w:rPr>
                          </w:pPr>
                        </w:p>
                        <w:p w14:paraId="699F648F" w14:textId="77777777" w:rsidR="00D63716" w:rsidRPr="008D1B36" w:rsidRDefault="00D63716">
                          <w:pPr>
                            <w:pStyle w:val="TableParagraph"/>
                            <w:spacing w:before="0" w:line="229" w:lineRule="exact"/>
                            <w:ind w:left="108"/>
                            <w:rPr>
                              <w:rFonts w:ascii="Arial"/>
                              <w:sz w:val="20"/>
                              <w:lang w:val="en-US"/>
                            </w:rPr>
                          </w:pPr>
                          <w:r w:rsidRPr="008D1B36">
                            <w:rPr>
                              <w:rFonts w:ascii="Arial"/>
                              <w:sz w:val="20"/>
                              <w:lang w:val="en-US"/>
                            </w:rPr>
                            <w:t>P.A.04/All01</w:t>
                          </w:r>
                        </w:p>
                        <w:p w14:paraId="22E1B857" w14:textId="77777777" w:rsidR="00D63716" w:rsidRPr="008D1B36" w:rsidRDefault="00D63716">
                          <w:pPr>
                            <w:pStyle w:val="TableParagraph"/>
                            <w:spacing w:before="0" w:line="229" w:lineRule="exact"/>
                            <w:ind w:left="123"/>
                            <w:rPr>
                              <w:rFonts w:ascii="Arial"/>
                              <w:sz w:val="20"/>
                              <w:lang w:val="en-US"/>
                            </w:rPr>
                          </w:pPr>
                          <w:r w:rsidRPr="008D1B36">
                            <w:rPr>
                              <w:rFonts w:ascii="Arial"/>
                              <w:sz w:val="20"/>
                              <w:lang w:val="en-US"/>
                            </w:rPr>
                            <w:t>REV 00 del 29/06/2015</w:t>
                          </w:r>
                        </w:p>
                        <w:p w14:paraId="486994C8" w14:textId="77777777" w:rsidR="00D63716" w:rsidRDefault="00D63716">
                          <w:pPr>
                            <w:pStyle w:val="TableParagraph"/>
                            <w:ind w:left="123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FCE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di 2</w:t>
                          </w:r>
                        </w:p>
                      </w:tc>
                    </w:tr>
                  </w:tbl>
                  <w:p w14:paraId="0E5C73CE" w14:textId="77777777" w:rsidR="00D63716" w:rsidRDefault="00D63716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8241" behindDoc="1" locked="0" layoutInCell="1" allowOverlap="1" wp14:anchorId="605CDC4E" wp14:editId="657C8B27">
          <wp:simplePos x="0" y="0"/>
          <wp:positionH relativeFrom="page">
            <wp:posOffset>720090</wp:posOffset>
          </wp:positionH>
          <wp:positionV relativeFrom="page">
            <wp:posOffset>567154</wp:posOffset>
          </wp:positionV>
          <wp:extent cx="1783714" cy="57654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714" cy="576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D35"/>
    <w:multiLevelType w:val="hybridMultilevel"/>
    <w:tmpl w:val="C03E9738"/>
    <w:lvl w:ilvl="0" w:tplc="B8309A02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36E016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582AA7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7196E866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4A7244F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5904672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08B0AFC6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B448B142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CE74C4BC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B164BC"/>
    <w:multiLevelType w:val="hybridMultilevel"/>
    <w:tmpl w:val="8FF2AC4C"/>
    <w:lvl w:ilvl="0" w:tplc="6F5E0B56">
      <w:start w:val="1"/>
      <w:numFmt w:val="decimal"/>
      <w:lvlText w:val="%1)"/>
      <w:lvlJc w:val="left"/>
      <w:pPr>
        <w:ind w:left="812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248EAA12">
      <w:numFmt w:val="bullet"/>
      <w:lvlText w:val="•"/>
      <w:lvlJc w:val="left"/>
      <w:pPr>
        <w:ind w:left="1459" w:hanging="708"/>
      </w:pPr>
      <w:rPr>
        <w:rFonts w:hint="default"/>
        <w:lang w:val="it-IT" w:eastAsia="en-US" w:bidi="ar-SA"/>
      </w:rPr>
    </w:lvl>
    <w:lvl w:ilvl="2" w:tplc="24205C94">
      <w:numFmt w:val="bullet"/>
      <w:lvlText w:val="•"/>
      <w:lvlJc w:val="left"/>
      <w:pPr>
        <w:ind w:left="2099" w:hanging="708"/>
      </w:pPr>
      <w:rPr>
        <w:rFonts w:hint="default"/>
        <w:lang w:val="it-IT" w:eastAsia="en-US" w:bidi="ar-SA"/>
      </w:rPr>
    </w:lvl>
    <w:lvl w:ilvl="3" w:tplc="0C9C31AC">
      <w:numFmt w:val="bullet"/>
      <w:lvlText w:val="•"/>
      <w:lvlJc w:val="left"/>
      <w:pPr>
        <w:ind w:left="2739" w:hanging="708"/>
      </w:pPr>
      <w:rPr>
        <w:rFonts w:hint="default"/>
        <w:lang w:val="it-IT" w:eastAsia="en-US" w:bidi="ar-SA"/>
      </w:rPr>
    </w:lvl>
    <w:lvl w:ilvl="4" w:tplc="E33ACB50">
      <w:numFmt w:val="bullet"/>
      <w:lvlText w:val="•"/>
      <w:lvlJc w:val="left"/>
      <w:pPr>
        <w:ind w:left="3378" w:hanging="708"/>
      </w:pPr>
      <w:rPr>
        <w:rFonts w:hint="default"/>
        <w:lang w:val="it-IT" w:eastAsia="en-US" w:bidi="ar-SA"/>
      </w:rPr>
    </w:lvl>
    <w:lvl w:ilvl="5" w:tplc="3A5A0E70">
      <w:numFmt w:val="bullet"/>
      <w:lvlText w:val="•"/>
      <w:lvlJc w:val="left"/>
      <w:pPr>
        <w:ind w:left="4018" w:hanging="708"/>
      </w:pPr>
      <w:rPr>
        <w:rFonts w:hint="default"/>
        <w:lang w:val="it-IT" w:eastAsia="en-US" w:bidi="ar-SA"/>
      </w:rPr>
    </w:lvl>
    <w:lvl w:ilvl="6" w:tplc="4F0E3786">
      <w:numFmt w:val="bullet"/>
      <w:lvlText w:val="•"/>
      <w:lvlJc w:val="left"/>
      <w:pPr>
        <w:ind w:left="4658" w:hanging="708"/>
      </w:pPr>
      <w:rPr>
        <w:rFonts w:hint="default"/>
        <w:lang w:val="it-IT" w:eastAsia="en-US" w:bidi="ar-SA"/>
      </w:rPr>
    </w:lvl>
    <w:lvl w:ilvl="7" w:tplc="7AB4EEFA">
      <w:numFmt w:val="bullet"/>
      <w:lvlText w:val="•"/>
      <w:lvlJc w:val="left"/>
      <w:pPr>
        <w:ind w:left="5298" w:hanging="708"/>
      </w:pPr>
      <w:rPr>
        <w:rFonts w:hint="default"/>
        <w:lang w:val="it-IT" w:eastAsia="en-US" w:bidi="ar-SA"/>
      </w:rPr>
    </w:lvl>
    <w:lvl w:ilvl="8" w:tplc="A9C0DC16">
      <w:numFmt w:val="bullet"/>
      <w:lvlText w:val="•"/>
      <w:lvlJc w:val="left"/>
      <w:pPr>
        <w:ind w:left="5937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4CC8586D"/>
    <w:multiLevelType w:val="hybridMultilevel"/>
    <w:tmpl w:val="3E349B26"/>
    <w:lvl w:ilvl="0" w:tplc="731A212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7CEEA5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0186E0E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28F614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167AC39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CCCA4F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23E68C2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37AE600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6330BAB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2D789B"/>
    <w:multiLevelType w:val="hybridMultilevel"/>
    <w:tmpl w:val="2BDAA48E"/>
    <w:lvl w:ilvl="0" w:tplc="81CCDE7C">
      <w:start w:val="3"/>
      <w:numFmt w:val="lowerLetter"/>
      <w:lvlText w:val="(%1)"/>
      <w:lvlJc w:val="left"/>
      <w:pPr>
        <w:ind w:left="104" w:hanging="34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776D3C2">
      <w:numFmt w:val="bullet"/>
      <w:lvlText w:val="•"/>
      <w:lvlJc w:val="left"/>
      <w:pPr>
        <w:ind w:left="811" w:hanging="343"/>
      </w:pPr>
      <w:rPr>
        <w:rFonts w:hint="default"/>
        <w:lang w:val="it-IT" w:eastAsia="en-US" w:bidi="ar-SA"/>
      </w:rPr>
    </w:lvl>
    <w:lvl w:ilvl="2" w:tplc="5CEAE704">
      <w:numFmt w:val="bullet"/>
      <w:lvlText w:val="•"/>
      <w:lvlJc w:val="left"/>
      <w:pPr>
        <w:ind w:left="1523" w:hanging="343"/>
      </w:pPr>
      <w:rPr>
        <w:rFonts w:hint="default"/>
        <w:lang w:val="it-IT" w:eastAsia="en-US" w:bidi="ar-SA"/>
      </w:rPr>
    </w:lvl>
    <w:lvl w:ilvl="3" w:tplc="1BA83ED6">
      <w:numFmt w:val="bullet"/>
      <w:lvlText w:val="•"/>
      <w:lvlJc w:val="left"/>
      <w:pPr>
        <w:ind w:left="2235" w:hanging="343"/>
      </w:pPr>
      <w:rPr>
        <w:rFonts w:hint="default"/>
        <w:lang w:val="it-IT" w:eastAsia="en-US" w:bidi="ar-SA"/>
      </w:rPr>
    </w:lvl>
    <w:lvl w:ilvl="4" w:tplc="0BB21B8A">
      <w:numFmt w:val="bullet"/>
      <w:lvlText w:val="•"/>
      <w:lvlJc w:val="left"/>
      <w:pPr>
        <w:ind w:left="2946" w:hanging="343"/>
      </w:pPr>
      <w:rPr>
        <w:rFonts w:hint="default"/>
        <w:lang w:val="it-IT" w:eastAsia="en-US" w:bidi="ar-SA"/>
      </w:rPr>
    </w:lvl>
    <w:lvl w:ilvl="5" w:tplc="C520F0B2">
      <w:numFmt w:val="bullet"/>
      <w:lvlText w:val="•"/>
      <w:lvlJc w:val="left"/>
      <w:pPr>
        <w:ind w:left="3658" w:hanging="343"/>
      </w:pPr>
      <w:rPr>
        <w:rFonts w:hint="default"/>
        <w:lang w:val="it-IT" w:eastAsia="en-US" w:bidi="ar-SA"/>
      </w:rPr>
    </w:lvl>
    <w:lvl w:ilvl="6" w:tplc="79ECB0C6">
      <w:numFmt w:val="bullet"/>
      <w:lvlText w:val="•"/>
      <w:lvlJc w:val="left"/>
      <w:pPr>
        <w:ind w:left="4370" w:hanging="343"/>
      </w:pPr>
      <w:rPr>
        <w:rFonts w:hint="default"/>
        <w:lang w:val="it-IT" w:eastAsia="en-US" w:bidi="ar-SA"/>
      </w:rPr>
    </w:lvl>
    <w:lvl w:ilvl="7" w:tplc="0F3CEF9E">
      <w:numFmt w:val="bullet"/>
      <w:lvlText w:val="•"/>
      <w:lvlJc w:val="left"/>
      <w:pPr>
        <w:ind w:left="5082" w:hanging="343"/>
      </w:pPr>
      <w:rPr>
        <w:rFonts w:hint="default"/>
        <w:lang w:val="it-IT" w:eastAsia="en-US" w:bidi="ar-SA"/>
      </w:rPr>
    </w:lvl>
    <w:lvl w:ilvl="8" w:tplc="0F14E62E">
      <w:numFmt w:val="bullet"/>
      <w:lvlText w:val="•"/>
      <w:lvlJc w:val="left"/>
      <w:pPr>
        <w:ind w:left="5793" w:hanging="343"/>
      </w:pPr>
      <w:rPr>
        <w:rFonts w:hint="default"/>
        <w:lang w:val="it-IT" w:eastAsia="en-US" w:bidi="ar-SA"/>
      </w:rPr>
    </w:lvl>
  </w:abstractNum>
  <w:abstractNum w:abstractNumId="4" w15:restartNumberingAfterBreak="0">
    <w:nsid w:val="5EE70F60"/>
    <w:multiLevelType w:val="hybridMultilevel"/>
    <w:tmpl w:val="222A2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1280"/>
    <w:multiLevelType w:val="hybridMultilevel"/>
    <w:tmpl w:val="63AE7FDC"/>
    <w:lvl w:ilvl="0" w:tplc="BF408464">
      <w:start w:val="6"/>
      <w:numFmt w:val="lowerLetter"/>
      <w:lvlText w:val="(%1)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78285B9F"/>
    <w:multiLevelType w:val="hybridMultilevel"/>
    <w:tmpl w:val="3E163E4A"/>
    <w:lvl w:ilvl="0" w:tplc="0122BC58">
      <w:start w:val="1"/>
      <w:numFmt w:val="decimal"/>
      <w:lvlText w:val="%1."/>
      <w:lvlJc w:val="left"/>
      <w:pPr>
        <w:ind w:left="926" w:hanging="356"/>
      </w:pPr>
      <w:rPr>
        <w:rFonts w:ascii="Caladea" w:eastAsia="Caladea" w:hAnsi="Caladea" w:cs="Caladea" w:hint="default"/>
        <w:w w:val="100"/>
        <w:sz w:val="22"/>
        <w:szCs w:val="22"/>
        <w:lang w:val="it-IT" w:eastAsia="en-US" w:bidi="ar-SA"/>
      </w:rPr>
    </w:lvl>
    <w:lvl w:ilvl="1" w:tplc="EDCAF7A2">
      <w:numFmt w:val="bullet"/>
      <w:lvlText w:val="•"/>
      <w:lvlJc w:val="left"/>
      <w:pPr>
        <w:ind w:left="1836" w:hanging="356"/>
      </w:pPr>
      <w:rPr>
        <w:rFonts w:hint="default"/>
        <w:lang w:val="it-IT" w:eastAsia="en-US" w:bidi="ar-SA"/>
      </w:rPr>
    </w:lvl>
    <w:lvl w:ilvl="2" w:tplc="B7FCDE3C">
      <w:numFmt w:val="bullet"/>
      <w:lvlText w:val="•"/>
      <w:lvlJc w:val="left"/>
      <w:pPr>
        <w:ind w:left="2753" w:hanging="356"/>
      </w:pPr>
      <w:rPr>
        <w:rFonts w:hint="default"/>
        <w:lang w:val="it-IT" w:eastAsia="en-US" w:bidi="ar-SA"/>
      </w:rPr>
    </w:lvl>
    <w:lvl w:ilvl="3" w:tplc="43823AFE">
      <w:numFmt w:val="bullet"/>
      <w:lvlText w:val="•"/>
      <w:lvlJc w:val="left"/>
      <w:pPr>
        <w:ind w:left="3669" w:hanging="356"/>
      </w:pPr>
      <w:rPr>
        <w:rFonts w:hint="default"/>
        <w:lang w:val="it-IT" w:eastAsia="en-US" w:bidi="ar-SA"/>
      </w:rPr>
    </w:lvl>
    <w:lvl w:ilvl="4" w:tplc="72B87B1A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F5623B96">
      <w:numFmt w:val="bullet"/>
      <w:lvlText w:val="•"/>
      <w:lvlJc w:val="left"/>
      <w:pPr>
        <w:ind w:left="5503" w:hanging="356"/>
      </w:pPr>
      <w:rPr>
        <w:rFonts w:hint="default"/>
        <w:lang w:val="it-IT" w:eastAsia="en-US" w:bidi="ar-SA"/>
      </w:rPr>
    </w:lvl>
    <w:lvl w:ilvl="6" w:tplc="41D01DAC">
      <w:numFmt w:val="bullet"/>
      <w:lvlText w:val="•"/>
      <w:lvlJc w:val="left"/>
      <w:pPr>
        <w:ind w:left="6419" w:hanging="356"/>
      </w:pPr>
      <w:rPr>
        <w:rFonts w:hint="default"/>
        <w:lang w:val="it-IT" w:eastAsia="en-US" w:bidi="ar-SA"/>
      </w:rPr>
    </w:lvl>
    <w:lvl w:ilvl="7" w:tplc="D6946A02">
      <w:numFmt w:val="bullet"/>
      <w:lvlText w:val="•"/>
      <w:lvlJc w:val="left"/>
      <w:pPr>
        <w:ind w:left="7336" w:hanging="356"/>
      </w:pPr>
      <w:rPr>
        <w:rFonts w:hint="default"/>
        <w:lang w:val="it-IT" w:eastAsia="en-US" w:bidi="ar-SA"/>
      </w:rPr>
    </w:lvl>
    <w:lvl w:ilvl="8" w:tplc="6C207CE4">
      <w:numFmt w:val="bullet"/>
      <w:lvlText w:val="•"/>
      <w:lvlJc w:val="left"/>
      <w:pPr>
        <w:ind w:left="8253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7E060663"/>
    <w:multiLevelType w:val="hybridMultilevel"/>
    <w:tmpl w:val="68E6CC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3530">
    <w:abstractNumId w:val="0"/>
  </w:num>
  <w:num w:numId="2" w16cid:durableId="950741764">
    <w:abstractNumId w:val="6"/>
  </w:num>
  <w:num w:numId="3" w16cid:durableId="663436692">
    <w:abstractNumId w:val="2"/>
  </w:num>
  <w:num w:numId="4" w16cid:durableId="77336417">
    <w:abstractNumId w:val="1"/>
  </w:num>
  <w:num w:numId="5" w16cid:durableId="1300650708">
    <w:abstractNumId w:val="3"/>
  </w:num>
  <w:num w:numId="6" w16cid:durableId="103572582">
    <w:abstractNumId w:val="5"/>
  </w:num>
  <w:num w:numId="7" w16cid:durableId="464397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50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2A"/>
    <w:rsid w:val="00001BFA"/>
    <w:rsid w:val="000069F3"/>
    <w:rsid w:val="00025591"/>
    <w:rsid w:val="00055FCE"/>
    <w:rsid w:val="000952AD"/>
    <w:rsid w:val="000A086F"/>
    <w:rsid w:val="000E1E1C"/>
    <w:rsid w:val="00152D9B"/>
    <w:rsid w:val="00153B68"/>
    <w:rsid w:val="00162281"/>
    <w:rsid w:val="00192F5F"/>
    <w:rsid w:val="001B23EA"/>
    <w:rsid w:val="001B2A31"/>
    <w:rsid w:val="001B5B99"/>
    <w:rsid w:val="0020201A"/>
    <w:rsid w:val="00227000"/>
    <w:rsid w:val="002D3C70"/>
    <w:rsid w:val="002E1628"/>
    <w:rsid w:val="002E29A1"/>
    <w:rsid w:val="002F5C21"/>
    <w:rsid w:val="00305DAF"/>
    <w:rsid w:val="00333264"/>
    <w:rsid w:val="003772F1"/>
    <w:rsid w:val="003E69C4"/>
    <w:rsid w:val="00403FA0"/>
    <w:rsid w:val="0040694C"/>
    <w:rsid w:val="00420A45"/>
    <w:rsid w:val="00425743"/>
    <w:rsid w:val="00426F64"/>
    <w:rsid w:val="00452F1F"/>
    <w:rsid w:val="004708C6"/>
    <w:rsid w:val="0049578C"/>
    <w:rsid w:val="004C0E87"/>
    <w:rsid w:val="004C256A"/>
    <w:rsid w:val="004E7403"/>
    <w:rsid w:val="00502FAB"/>
    <w:rsid w:val="005236DF"/>
    <w:rsid w:val="00564549"/>
    <w:rsid w:val="005A7497"/>
    <w:rsid w:val="005C3011"/>
    <w:rsid w:val="005D14B1"/>
    <w:rsid w:val="005E127D"/>
    <w:rsid w:val="005E18C9"/>
    <w:rsid w:val="00612542"/>
    <w:rsid w:val="006215C9"/>
    <w:rsid w:val="006669F6"/>
    <w:rsid w:val="00683057"/>
    <w:rsid w:val="00686F8A"/>
    <w:rsid w:val="006C5901"/>
    <w:rsid w:val="006D116E"/>
    <w:rsid w:val="006F2DDB"/>
    <w:rsid w:val="00755FDE"/>
    <w:rsid w:val="00761FEB"/>
    <w:rsid w:val="0077058F"/>
    <w:rsid w:val="0077542A"/>
    <w:rsid w:val="00782911"/>
    <w:rsid w:val="007B6D24"/>
    <w:rsid w:val="007C2BBA"/>
    <w:rsid w:val="007C3F7F"/>
    <w:rsid w:val="007D1927"/>
    <w:rsid w:val="007D563E"/>
    <w:rsid w:val="007F7357"/>
    <w:rsid w:val="00875D7E"/>
    <w:rsid w:val="00885810"/>
    <w:rsid w:val="00892DB7"/>
    <w:rsid w:val="008958FC"/>
    <w:rsid w:val="008A7349"/>
    <w:rsid w:val="008B4821"/>
    <w:rsid w:val="008D1B36"/>
    <w:rsid w:val="008D3691"/>
    <w:rsid w:val="00921DA6"/>
    <w:rsid w:val="00933959"/>
    <w:rsid w:val="00945F47"/>
    <w:rsid w:val="00956822"/>
    <w:rsid w:val="00966128"/>
    <w:rsid w:val="00967DE2"/>
    <w:rsid w:val="009743CD"/>
    <w:rsid w:val="00976D82"/>
    <w:rsid w:val="009A20B5"/>
    <w:rsid w:val="009A69B2"/>
    <w:rsid w:val="009A7D8E"/>
    <w:rsid w:val="009F674F"/>
    <w:rsid w:val="00A272D6"/>
    <w:rsid w:val="00A53DE0"/>
    <w:rsid w:val="00A55A32"/>
    <w:rsid w:val="00A66C19"/>
    <w:rsid w:val="00A86E98"/>
    <w:rsid w:val="00A968BE"/>
    <w:rsid w:val="00AE11DC"/>
    <w:rsid w:val="00AF38FA"/>
    <w:rsid w:val="00B1330E"/>
    <w:rsid w:val="00B217FD"/>
    <w:rsid w:val="00B4784B"/>
    <w:rsid w:val="00B656C1"/>
    <w:rsid w:val="00B671F9"/>
    <w:rsid w:val="00B75AD2"/>
    <w:rsid w:val="00B87AED"/>
    <w:rsid w:val="00BB5E65"/>
    <w:rsid w:val="00BD64F5"/>
    <w:rsid w:val="00BF0B68"/>
    <w:rsid w:val="00BF6474"/>
    <w:rsid w:val="00C31D07"/>
    <w:rsid w:val="00C356AF"/>
    <w:rsid w:val="00C4098D"/>
    <w:rsid w:val="00C41E70"/>
    <w:rsid w:val="00C559B6"/>
    <w:rsid w:val="00C74E3C"/>
    <w:rsid w:val="00CB352A"/>
    <w:rsid w:val="00CD0507"/>
    <w:rsid w:val="00CD2EE2"/>
    <w:rsid w:val="00CD6579"/>
    <w:rsid w:val="00CD73E3"/>
    <w:rsid w:val="00CE1504"/>
    <w:rsid w:val="00CF4257"/>
    <w:rsid w:val="00D017A1"/>
    <w:rsid w:val="00D63716"/>
    <w:rsid w:val="00D64626"/>
    <w:rsid w:val="00D73D5F"/>
    <w:rsid w:val="00DA0A1C"/>
    <w:rsid w:val="00DB0C17"/>
    <w:rsid w:val="00DB320C"/>
    <w:rsid w:val="00DC2A39"/>
    <w:rsid w:val="00DF0706"/>
    <w:rsid w:val="00DF318E"/>
    <w:rsid w:val="00E01AEA"/>
    <w:rsid w:val="00F43673"/>
    <w:rsid w:val="00F46AD8"/>
    <w:rsid w:val="00F50343"/>
    <w:rsid w:val="00F50BC2"/>
    <w:rsid w:val="00F57116"/>
    <w:rsid w:val="00F74D64"/>
    <w:rsid w:val="00FB751E"/>
    <w:rsid w:val="00FC7B16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54156"/>
  <w15:docId w15:val="{8E21311A-2F70-4CBA-A20B-8ED9F2CA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adea" w:eastAsia="Caladea" w:hAnsi="Caladea" w:cs="Calade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8"/>
      <w:ind w:left="926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E18C9"/>
    <w:rPr>
      <w:rFonts w:ascii="Caladea" w:eastAsia="Caladea" w:hAnsi="Caladea" w:cs="Caladea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C25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C256A"/>
    <w:rPr>
      <w:rFonts w:ascii="Caladea" w:eastAsia="Caladea" w:hAnsi="Caladea" w:cs="Calade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25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256A"/>
    <w:rPr>
      <w:rFonts w:ascii="Caladea" w:eastAsia="Caladea" w:hAnsi="Caladea" w:cs="Calade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277</Words>
  <Characters>1632</Characters>
  <Application>Microsoft Office Word</Application>
  <DocSecurity>0</DocSecurity>
  <Lines>32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CANTARINI</dc:creator>
  <cp:lastModifiedBy>PAOLA CASOLI</cp:lastModifiedBy>
  <cp:revision>91</cp:revision>
  <dcterms:created xsi:type="dcterms:W3CDTF">2022-02-01T15:07:00Z</dcterms:created>
  <dcterms:modified xsi:type="dcterms:W3CDTF">2025-11-03T14:34:00Z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2021-05-13T00:00:00Z</vt:filetime>
  </property>
</Properties>
</file>